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36B" w:rsidRPr="009B3108" w:rsidRDefault="007C0369" w:rsidP="007C0369">
      <w:pPr>
        <w:pStyle w:val="Ttulo"/>
        <w:jc w:val="center"/>
      </w:pPr>
      <w:r w:rsidRPr="009B3108">
        <w:t>Declarações de Compro</w:t>
      </w:r>
      <w:r w:rsidR="006D736B" w:rsidRPr="009B3108">
        <w:t>misso</w:t>
      </w:r>
    </w:p>
    <w:p w:rsidR="006D736B" w:rsidRPr="009B3108" w:rsidRDefault="006D736B"/>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682"/>
      </w:tblGrid>
      <w:tr w:rsidR="009B3108" w:rsidRPr="009B3108" w:rsidTr="00BC1E46">
        <w:trPr>
          <w:trHeight w:val="248"/>
        </w:trPr>
        <w:tc>
          <w:tcPr>
            <w:tcW w:w="8494" w:type="dxa"/>
            <w:gridSpan w:val="2"/>
          </w:tcPr>
          <w:p w:rsidR="006D736B" w:rsidRPr="009B3108" w:rsidRDefault="006D736B" w:rsidP="003031A0">
            <w:pPr>
              <w:pStyle w:val="SemEspaamento"/>
              <w:rPr>
                <w:rStyle w:val="Forte"/>
                <w:color w:val="auto"/>
              </w:rPr>
            </w:pPr>
            <w:r w:rsidRPr="009B3108">
              <w:rPr>
                <w:rStyle w:val="Forte"/>
                <w:color w:val="auto"/>
              </w:rPr>
              <w:t xml:space="preserve">SISTEMA DE INCENTIVOS: </w:t>
            </w:r>
            <w:r w:rsidR="00575965" w:rsidRPr="009B3108">
              <w:rPr>
                <w:rStyle w:val="Forte"/>
                <w:i/>
                <w:color w:val="auto"/>
              </w:rPr>
              <w:t>EMPREENDER</w:t>
            </w:r>
            <w:r w:rsidR="008B2AF9" w:rsidRPr="009B3108">
              <w:rPr>
                <w:rStyle w:val="CitaoCarter"/>
                <w:i w:val="0"/>
                <w:color w:val="auto"/>
              </w:rPr>
              <w:t xml:space="preserve"> </w:t>
            </w:r>
            <w:r w:rsidR="008B2AF9" w:rsidRPr="009B3108">
              <w:rPr>
                <w:rStyle w:val="CitaoCarter"/>
                <w:b/>
                <w:i w:val="0"/>
                <w:color w:val="auto"/>
              </w:rPr>
              <w:t>2020</w:t>
            </w:r>
            <w:r w:rsidR="009B3108" w:rsidRPr="009B3108">
              <w:rPr>
                <w:rStyle w:val="CitaoCarter"/>
                <w:b/>
                <w:i w:val="0"/>
                <w:color w:val="auto"/>
              </w:rPr>
              <w:t xml:space="preserve"> - Primeira Alteração</w:t>
            </w:r>
          </w:p>
          <w:p w:rsidR="006D736B" w:rsidRPr="009B3108" w:rsidRDefault="006D736B" w:rsidP="002811EE">
            <w:pPr>
              <w:pStyle w:val="Subttulo"/>
              <w:rPr>
                <w:rStyle w:val="Forte"/>
                <w:color w:val="auto"/>
              </w:rPr>
            </w:pPr>
          </w:p>
        </w:tc>
      </w:tr>
      <w:tr w:rsidR="006D736B" w:rsidRPr="009B3108" w:rsidTr="006D736B">
        <w:trPr>
          <w:trHeight w:val="270"/>
        </w:trPr>
        <w:tc>
          <w:tcPr>
            <w:tcW w:w="5812" w:type="dxa"/>
          </w:tcPr>
          <w:p w:rsidR="006D736B" w:rsidRPr="009B3108" w:rsidRDefault="006D736B" w:rsidP="003031A0">
            <w:pPr>
              <w:pStyle w:val="SemEspaamento"/>
              <w:rPr>
                <w:rStyle w:val="Forte"/>
                <w:color w:val="auto"/>
              </w:rPr>
            </w:pPr>
            <w:r w:rsidRPr="009B3108">
              <w:rPr>
                <w:rStyle w:val="Forte"/>
                <w:color w:val="auto"/>
              </w:rPr>
              <w:t xml:space="preserve">BENEFICIÁRIO: </w:t>
            </w:r>
            <w:r w:rsidR="005F5B07" w:rsidRPr="009B3108">
              <w:rPr>
                <w:rStyle w:val="CitaoCarter"/>
                <w:color w:val="auto"/>
              </w:rPr>
              <w:fldChar w:fldCharType="begin">
                <w:ffData>
                  <w:name w:val="Texto3"/>
                  <w:enabled/>
                  <w:calcOnExit w:val="0"/>
                  <w:textInput>
                    <w:format w:val="Primeira letra maiúscula"/>
                  </w:textInput>
                </w:ffData>
              </w:fldChar>
            </w:r>
            <w:bookmarkStart w:id="0" w:name="Texto3"/>
            <w:r w:rsidR="003031A0" w:rsidRPr="009B3108">
              <w:rPr>
                <w:rStyle w:val="CitaoCarter"/>
                <w:color w:val="auto"/>
              </w:rPr>
              <w:instrText xml:space="preserve"> FORMTEXT </w:instrText>
            </w:r>
            <w:r w:rsidR="005F5B07" w:rsidRPr="009B3108">
              <w:rPr>
                <w:rStyle w:val="CitaoCarter"/>
                <w:color w:val="auto"/>
              </w:rPr>
            </w:r>
            <w:r w:rsidR="005F5B07" w:rsidRPr="009B3108">
              <w:rPr>
                <w:rStyle w:val="CitaoCarter"/>
                <w:color w:val="auto"/>
              </w:rPr>
              <w:fldChar w:fldCharType="separate"/>
            </w:r>
            <w:r w:rsidR="002A2EC2" w:rsidRPr="009B3108">
              <w:rPr>
                <w:rStyle w:val="CitaoCarter"/>
                <w:color w:val="auto"/>
              </w:rPr>
              <w:t> </w:t>
            </w:r>
            <w:r w:rsidR="002A2EC2" w:rsidRPr="009B3108">
              <w:rPr>
                <w:rStyle w:val="CitaoCarter"/>
                <w:color w:val="auto"/>
              </w:rPr>
              <w:t> </w:t>
            </w:r>
            <w:r w:rsidR="002A2EC2" w:rsidRPr="009B3108">
              <w:rPr>
                <w:rStyle w:val="CitaoCarter"/>
                <w:color w:val="auto"/>
              </w:rPr>
              <w:t> </w:t>
            </w:r>
            <w:r w:rsidR="002A2EC2" w:rsidRPr="009B3108">
              <w:rPr>
                <w:rStyle w:val="CitaoCarter"/>
                <w:color w:val="auto"/>
              </w:rPr>
              <w:t> </w:t>
            </w:r>
            <w:r w:rsidR="002A2EC2" w:rsidRPr="009B3108">
              <w:rPr>
                <w:rStyle w:val="CitaoCarter"/>
                <w:color w:val="auto"/>
              </w:rPr>
              <w:t> </w:t>
            </w:r>
            <w:r w:rsidR="005F5B07" w:rsidRPr="009B3108">
              <w:rPr>
                <w:rStyle w:val="CitaoCarter"/>
                <w:color w:val="auto"/>
              </w:rPr>
              <w:fldChar w:fldCharType="end"/>
            </w:r>
            <w:bookmarkEnd w:id="0"/>
          </w:p>
          <w:p w:rsidR="006D736B" w:rsidRPr="009B3108" w:rsidRDefault="006D736B" w:rsidP="002811EE">
            <w:pPr>
              <w:pStyle w:val="Subttulo"/>
              <w:rPr>
                <w:rStyle w:val="Forte"/>
                <w:color w:val="auto"/>
              </w:rPr>
            </w:pPr>
          </w:p>
        </w:tc>
        <w:tc>
          <w:tcPr>
            <w:tcW w:w="2682" w:type="dxa"/>
          </w:tcPr>
          <w:p w:rsidR="006D736B" w:rsidRPr="009B3108" w:rsidRDefault="006D736B" w:rsidP="002A2EC2">
            <w:pPr>
              <w:pStyle w:val="SemEspaamento"/>
              <w:rPr>
                <w:rStyle w:val="Forte"/>
                <w:color w:val="auto"/>
              </w:rPr>
            </w:pPr>
            <w:r w:rsidRPr="009B3108">
              <w:rPr>
                <w:rStyle w:val="Forte"/>
                <w:color w:val="auto"/>
              </w:rPr>
              <w:t xml:space="preserve">NIF: </w:t>
            </w:r>
            <w:r w:rsidR="005F5B07" w:rsidRPr="009B3108">
              <w:fldChar w:fldCharType="begin">
                <w:ffData>
                  <w:name w:val="Texto2"/>
                  <w:enabled/>
                  <w:calcOnExit w:val="0"/>
                  <w:textInput>
                    <w:type w:val="number"/>
                    <w:format w:val="000000000"/>
                  </w:textInput>
                </w:ffData>
              </w:fldChar>
            </w:r>
            <w:bookmarkStart w:id="1" w:name="Texto2"/>
            <w:r w:rsidR="0057102F" w:rsidRPr="009B3108">
              <w:instrText xml:space="preserve"> FORMTEXT </w:instrText>
            </w:r>
            <w:r w:rsidR="005F5B07" w:rsidRPr="009B3108">
              <w:fldChar w:fldCharType="separate"/>
            </w:r>
            <w:r w:rsidR="002A2EC2" w:rsidRPr="009B3108">
              <w:t> </w:t>
            </w:r>
            <w:r w:rsidR="002A2EC2" w:rsidRPr="009B3108">
              <w:t> </w:t>
            </w:r>
            <w:r w:rsidR="002A2EC2" w:rsidRPr="009B3108">
              <w:t> </w:t>
            </w:r>
            <w:r w:rsidR="002A2EC2" w:rsidRPr="009B3108">
              <w:t> </w:t>
            </w:r>
            <w:r w:rsidR="002A2EC2" w:rsidRPr="009B3108">
              <w:t> </w:t>
            </w:r>
            <w:r w:rsidR="005F5B07" w:rsidRPr="009B3108">
              <w:fldChar w:fldCharType="end"/>
            </w:r>
            <w:bookmarkEnd w:id="1"/>
          </w:p>
        </w:tc>
      </w:tr>
    </w:tbl>
    <w:p w:rsidR="008B2AF9" w:rsidRPr="009B3108" w:rsidRDefault="008B2AF9" w:rsidP="008B2AF9"/>
    <w:tbl>
      <w:tblPr>
        <w:tblStyle w:val="TabelacomGrelh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61"/>
        <w:gridCol w:w="556"/>
        <w:gridCol w:w="588"/>
        <w:gridCol w:w="589"/>
      </w:tblGrid>
      <w:tr w:rsidR="009B3108" w:rsidRPr="009B3108" w:rsidTr="002811EE">
        <w:trPr>
          <w:trHeight w:val="567"/>
          <w:jc w:val="center"/>
        </w:trPr>
        <w:tc>
          <w:tcPr>
            <w:tcW w:w="6761" w:type="dxa"/>
            <w:shd w:val="clear" w:color="auto" w:fill="BFBFBF" w:themeFill="background1" w:themeFillShade="BF"/>
            <w:vAlign w:val="center"/>
          </w:tcPr>
          <w:p w:rsidR="008B2AF9" w:rsidRPr="009B3108" w:rsidRDefault="008B2AF9" w:rsidP="002811EE">
            <w:pPr>
              <w:spacing w:line="276" w:lineRule="auto"/>
              <w:jc w:val="both"/>
            </w:pPr>
            <w:r w:rsidRPr="009B3108">
              <w:rPr>
                <w:rStyle w:val="Forte"/>
                <w:color w:val="auto"/>
              </w:rPr>
              <w:t>Declarações:</w:t>
            </w:r>
          </w:p>
        </w:tc>
        <w:tc>
          <w:tcPr>
            <w:tcW w:w="556" w:type="dxa"/>
            <w:shd w:val="clear" w:color="auto" w:fill="BFBFBF" w:themeFill="background1" w:themeFillShade="BF"/>
            <w:vAlign w:val="center"/>
          </w:tcPr>
          <w:p w:rsidR="008B2AF9" w:rsidRPr="009B3108" w:rsidRDefault="008B2AF9" w:rsidP="002811EE">
            <w:pPr>
              <w:spacing w:line="276" w:lineRule="auto"/>
              <w:jc w:val="center"/>
              <w:rPr>
                <w:rStyle w:val="Forte"/>
                <w:color w:val="auto"/>
              </w:rPr>
            </w:pPr>
            <w:r w:rsidRPr="009B3108">
              <w:rPr>
                <w:rStyle w:val="Forte"/>
                <w:color w:val="auto"/>
              </w:rPr>
              <w:t>Sim</w:t>
            </w:r>
          </w:p>
        </w:tc>
        <w:tc>
          <w:tcPr>
            <w:tcW w:w="588" w:type="dxa"/>
            <w:shd w:val="clear" w:color="auto" w:fill="BFBFBF" w:themeFill="background1" w:themeFillShade="BF"/>
            <w:vAlign w:val="center"/>
          </w:tcPr>
          <w:p w:rsidR="008B2AF9" w:rsidRPr="009B3108" w:rsidRDefault="008B2AF9" w:rsidP="002811EE">
            <w:pPr>
              <w:spacing w:line="276" w:lineRule="auto"/>
              <w:jc w:val="center"/>
              <w:rPr>
                <w:rStyle w:val="Forte"/>
                <w:color w:val="auto"/>
              </w:rPr>
            </w:pPr>
            <w:r w:rsidRPr="009B3108">
              <w:rPr>
                <w:rStyle w:val="Forte"/>
                <w:color w:val="auto"/>
              </w:rPr>
              <w:t xml:space="preserve">Não </w:t>
            </w:r>
          </w:p>
        </w:tc>
        <w:tc>
          <w:tcPr>
            <w:tcW w:w="589" w:type="dxa"/>
            <w:shd w:val="clear" w:color="auto" w:fill="BFBFBF" w:themeFill="background1" w:themeFillShade="BF"/>
            <w:vAlign w:val="center"/>
          </w:tcPr>
          <w:p w:rsidR="008B2AF9" w:rsidRPr="009B3108" w:rsidRDefault="008B2AF9" w:rsidP="002811EE">
            <w:pPr>
              <w:spacing w:line="276" w:lineRule="auto"/>
              <w:jc w:val="center"/>
              <w:rPr>
                <w:rStyle w:val="Forte"/>
                <w:color w:val="auto"/>
              </w:rPr>
            </w:pPr>
            <w:r w:rsidRPr="009B3108">
              <w:rPr>
                <w:rStyle w:val="Forte"/>
                <w:color w:val="auto"/>
              </w:rPr>
              <w:t>N/A</w:t>
            </w:r>
          </w:p>
        </w:tc>
      </w:tr>
      <w:tr w:rsidR="009B3108" w:rsidRPr="0075737A" w:rsidTr="002811EE">
        <w:trPr>
          <w:trHeight w:val="1701"/>
          <w:jc w:val="center"/>
        </w:trPr>
        <w:tc>
          <w:tcPr>
            <w:tcW w:w="6761" w:type="dxa"/>
            <w:vAlign w:val="center"/>
          </w:tcPr>
          <w:p w:rsidR="003E7761" w:rsidRPr="0075737A" w:rsidRDefault="003E7761" w:rsidP="003E7761">
            <w:pPr>
              <w:spacing w:line="276" w:lineRule="auto"/>
              <w:jc w:val="both"/>
              <w:rPr>
                <w:rFonts w:cstheme="minorHAnsi"/>
              </w:rPr>
            </w:pPr>
            <w:r w:rsidRPr="0075737A">
              <w:rPr>
                <w:rFonts w:cstheme="minorHAnsi"/>
              </w:rPr>
              <w:t>Declaro que o projeto apresentado não se insere numa atividade de serviço de interesse económico geral, conforme estabelece o número 1 do artigo 8º Regulamento de aplicação do EMPREENDER 2020.</w:t>
            </w:r>
          </w:p>
        </w:tc>
        <w:tc>
          <w:tcPr>
            <w:tcW w:w="556" w:type="dxa"/>
            <w:vAlign w:val="center"/>
          </w:tcPr>
          <w:p w:rsidR="003E7761" w:rsidRPr="0075737A" w:rsidRDefault="005F5B07" w:rsidP="00705423">
            <w:pPr>
              <w:spacing w:line="276" w:lineRule="auto"/>
              <w:jc w:val="center"/>
              <w:rPr>
                <w:rFonts w:cstheme="minorHAnsi"/>
              </w:rPr>
            </w:pPr>
            <w:r w:rsidRPr="0075737A">
              <w:rPr>
                <w:rFonts w:cstheme="minorHAnsi"/>
              </w:rPr>
              <w:fldChar w:fldCharType="begin">
                <w:ffData>
                  <w:name w:val=""/>
                  <w:enabled/>
                  <w:calcOnExit w:val="0"/>
                  <w:checkBox>
                    <w:sizeAuto/>
                    <w:default w:val="0"/>
                    <w:checked w:val="0"/>
                  </w:checkBox>
                </w:ffData>
              </w:fldChar>
            </w:r>
            <w:r w:rsidR="003E7761" w:rsidRPr="0075737A">
              <w:rPr>
                <w:rFonts w:cstheme="minorHAnsi"/>
              </w:rPr>
              <w:instrText xml:space="preserve"> FORMCHECKBOX </w:instrText>
            </w:r>
            <w:r w:rsidR="002E1C42"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3E7761" w:rsidRPr="0075737A" w:rsidRDefault="005F5B07" w:rsidP="00705423">
            <w:pPr>
              <w:spacing w:line="276" w:lineRule="auto"/>
              <w:jc w:val="center"/>
              <w:rPr>
                <w:rFonts w:cstheme="minorHAnsi"/>
              </w:rPr>
            </w:pPr>
            <w:r w:rsidRPr="0075737A">
              <w:rPr>
                <w:rFonts w:cstheme="minorHAnsi"/>
              </w:rPr>
              <w:fldChar w:fldCharType="begin">
                <w:ffData>
                  <w:name w:val="Marcar2"/>
                  <w:enabled/>
                  <w:calcOnExit w:val="0"/>
                  <w:checkBox>
                    <w:sizeAuto/>
                    <w:default w:val="0"/>
                    <w:checked w:val="0"/>
                  </w:checkBox>
                </w:ffData>
              </w:fldChar>
            </w:r>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3E7761" w:rsidRPr="0075737A" w:rsidRDefault="005F5B07" w:rsidP="00705423">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3E7761" w:rsidRPr="0075737A" w:rsidRDefault="003E7761" w:rsidP="00575965">
            <w:pPr>
              <w:spacing w:line="276" w:lineRule="auto"/>
              <w:jc w:val="both"/>
              <w:rPr>
                <w:rFonts w:cstheme="minorHAnsi"/>
              </w:rPr>
            </w:pPr>
            <w:r w:rsidRPr="0075737A">
              <w:rPr>
                <w:rFonts w:cstheme="minorHAnsi"/>
              </w:rPr>
              <w:t>Declaro não ser uma empresa em dificuldade, conforme definida no artigo 2.º do Regulamento (UE) n.º 651/2014, de 26</w:t>
            </w:r>
            <w:r w:rsidR="00B56141" w:rsidRPr="0075737A">
              <w:rPr>
                <w:rFonts w:cstheme="minorHAnsi"/>
              </w:rPr>
              <w:t xml:space="preserve"> de junho, </w:t>
            </w:r>
            <w:r w:rsidR="00B56141" w:rsidRPr="0075737A">
              <w:rPr>
                <w:rFonts w:cstheme="minorHAnsi"/>
                <w:szCs w:val="24"/>
              </w:rPr>
              <w:t>alterado pelo Regulamento (UE) 2017/1084 da Comissão de 14 junho</w:t>
            </w:r>
            <w:r w:rsidR="00B56141" w:rsidRPr="0075737A">
              <w:rPr>
                <w:rFonts w:cstheme="minorHAnsi"/>
              </w:rPr>
              <w:t xml:space="preserve"> e descrito na </w:t>
            </w:r>
            <w:r w:rsidR="009E5123" w:rsidRPr="0075737A">
              <w:rPr>
                <w:rFonts w:cstheme="minorHAnsi"/>
              </w:rPr>
              <w:t>alínea</w:t>
            </w:r>
            <w:r w:rsidR="00B56141" w:rsidRPr="0075737A">
              <w:rPr>
                <w:rFonts w:cstheme="minorHAnsi"/>
              </w:rPr>
              <w:t xml:space="preserve"> p</w:t>
            </w:r>
            <w:r w:rsidRPr="0075737A">
              <w:rPr>
                <w:rFonts w:cstheme="minorHAnsi"/>
              </w:rPr>
              <w:t>) do Anexo A do Regulamento de aplicação do EMPREENDER 2020.</w:t>
            </w:r>
          </w:p>
        </w:tc>
        <w:tc>
          <w:tcPr>
            <w:tcW w:w="556" w:type="dxa"/>
            <w:vAlign w:val="center"/>
          </w:tcPr>
          <w:p w:rsidR="003E7761" w:rsidRPr="0075737A" w:rsidRDefault="005F5B07" w:rsidP="002811EE">
            <w:pPr>
              <w:spacing w:line="276" w:lineRule="auto"/>
              <w:jc w:val="center"/>
              <w:rPr>
                <w:rFonts w:cstheme="minorHAnsi"/>
              </w:rPr>
            </w:pPr>
            <w:r w:rsidRPr="0075737A">
              <w:rPr>
                <w:rFonts w:cstheme="minorHAnsi"/>
              </w:rPr>
              <w:fldChar w:fldCharType="begin">
                <w:ffData>
                  <w:name w:val="Marcar1"/>
                  <w:enabled/>
                  <w:calcOnExit w:val="0"/>
                  <w:checkBox>
                    <w:sizeAuto/>
                    <w:default w:val="0"/>
                    <w:checked w:val="0"/>
                  </w:checkBox>
                </w:ffData>
              </w:fldChar>
            </w:r>
            <w:bookmarkStart w:id="2" w:name="Marcar1"/>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bookmarkEnd w:id="2"/>
          </w:p>
        </w:tc>
        <w:tc>
          <w:tcPr>
            <w:tcW w:w="588" w:type="dxa"/>
            <w:vAlign w:val="center"/>
          </w:tcPr>
          <w:p w:rsidR="003E7761" w:rsidRPr="0075737A" w:rsidRDefault="005F5B07" w:rsidP="002811EE">
            <w:pPr>
              <w:spacing w:line="276" w:lineRule="auto"/>
              <w:jc w:val="center"/>
              <w:rPr>
                <w:rFonts w:cstheme="minorHAnsi"/>
              </w:rPr>
            </w:pPr>
            <w:r w:rsidRPr="0075737A">
              <w:rPr>
                <w:rFonts w:cstheme="minorHAnsi"/>
              </w:rPr>
              <w:fldChar w:fldCharType="begin">
                <w:ffData>
                  <w:name w:val="Marcar2"/>
                  <w:enabled/>
                  <w:calcOnExit w:val="0"/>
                  <w:checkBox>
                    <w:sizeAuto/>
                    <w:default w:val="0"/>
                    <w:checked w:val="0"/>
                  </w:checkBox>
                </w:ffData>
              </w:fldChar>
            </w:r>
            <w:bookmarkStart w:id="3" w:name="Marcar2"/>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bookmarkEnd w:id="3"/>
          </w:p>
        </w:tc>
        <w:tc>
          <w:tcPr>
            <w:tcW w:w="589" w:type="dxa"/>
            <w:vAlign w:val="center"/>
          </w:tcPr>
          <w:p w:rsidR="003E7761" w:rsidRPr="0075737A" w:rsidRDefault="005F5B07" w:rsidP="002811EE">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bookmarkStart w:id="4" w:name="Marcar3"/>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bookmarkEnd w:id="4"/>
          </w:p>
        </w:tc>
      </w:tr>
      <w:tr w:rsidR="009B3108" w:rsidRPr="0075737A" w:rsidTr="00575965">
        <w:trPr>
          <w:trHeight w:val="1841"/>
          <w:jc w:val="center"/>
        </w:trPr>
        <w:tc>
          <w:tcPr>
            <w:tcW w:w="6761" w:type="dxa"/>
            <w:vAlign w:val="center"/>
          </w:tcPr>
          <w:p w:rsidR="003E7761" w:rsidRPr="0075737A" w:rsidRDefault="003E7761" w:rsidP="00575965">
            <w:pPr>
              <w:spacing w:line="276" w:lineRule="auto"/>
              <w:jc w:val="both"/>
              <w:rPr>
                <w:rFonts w:cstheme="minorHAnsi"/>
              </w:rPr>
            </w:pPr>
            <w:r w:rsidRPr="0075737A">
              <w:rPr>
                <w:rFonts w:cstheme="minorHAnsi"/>
              </w:rPr>
              <w:t xml:space="preserve">Declaro </w:t>
            </w:r>
            <w:r w:rsidR="00B56141" w:rsidRPr="0075737A">
              <w:rPr>
                <w:rFonts w:cstheme="minorHAnsi"/>
                <w:szCs w:val="24"/>
              </w:rPr>
              <w:t>ter concluído os projetos anteriormente aprovados ao abrigo deste sistema de incentivos</w:t>
            </w:r>
            <w:r w:rsidRPr="0075737A">
              <w:rPr>
                <w:rFonts w:cstheme="minorHAnsi"/>
                <w:szCs w:val="24"/>
              </w:rPr>
              <w:t>.</w:t>
            </w:r>
          </w:p>
        </w:tc>
        <w:tc>
          <w:tcPr>
            <w:tcW w:w="556" w:type="dxa"/>
            <w:vAlign w:val="center"/>
          </w:tcPr>
          <w:p w:rsidR="003E7761" w:rsidRPr="0075737A" w:rsidRDefault="005F5B07" w:rsidP="00575965">
            <w:pPr>
              <w:spacing w:line="276" w:lineRule="auto"/>
              <w:jc w:val="center"/>
              <w:rPr>
                <w:rFonts w:cstheme="minorHAnsi"/>
              </w:rPr>
            </w:pPr>
            <w:r w:rsidRPr="0075737A">
              <w:rPr>
                <w:rFonts w:cstheme="minorHAnsi"/>
              </w:rPr>
              <w:fldChar w:fldCharType="begin">
                <w:ffData>
                  <w:name w:val="Marcar1"/>
                  <w:enabled/>
                  <w:calcOnExit w:val="0"/>
                  <w:checkBox>
                    <w:sizeAuto/>
                    <w:default w:val="0"/>
                    <w:checked w:val="0"/>
                  </w:checkBox>
                </w:ffData>
              </w:fldChar>
            </w:r>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3E7761" w:rsidRPr="0075737A" w:rsidRDefault="005F5B07" w:rsidP="00575965">
            <w:pPr>
              <w:spacing w:line="276" w:lineRule="auto"/>
              <w:jc w:val="center"/>
              <w:rPr>
                <w:rFonts w:cstheme="minorHAnsi"/>
              </w:rPr>
            </w:pPr>
            <w:r w:rsidRPr="0075737A">
              <w:rPr>
                <w:rFonts w:cstheme="minorHAnsi"/>
              </w:rPr>
              <w:fldChar w:fldCharType="begin">
                <w:ffData>
                  <w:name w:val="Marcar2"/>
                  <w:enabled/>
                  <w:calcOnExit w:val="0"/>
                  <w:checkBox>
                    <w:sizeAuto/>
                    <w:default w:val="0"/>
                    <w:checked w:val="0"/>
                  </w:checkBox>
                </w:ffData>
              </w:fldChar>
            </w:r>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3E7761" w:rsidRPr="0075737A" w:rsidRDefault="005F5B07" w:rsidP="00575965">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003E7761"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szCs w:val="24"/>
              </w:rPr>
              <w:t>Declaro não ter sido responsável pela apresentação do mesmo projeto, no âmbito da qual ainda esteja a decorrer o processo de decisão ou em que a decisão sobre o pedido de financiamento tenha sido favorável, exceto nas situações em que foi apresentada a desistência, com as inerentes consequências daí resultantes, sobre o projeto anteriormente aprovado</w:t>
            </w:r>
            <w:r w:rsidRPr="0075737A">
              <w:rPr>
                <w:rFonts w:cstheme="minorHAnsi"/>
              </w:rPr>
              <w:t>.</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 xml:space="preserve">Declaro </w:t>
            </w:r>
            <w:r w:rsidRPr="0075737A">
              <w:rPr>
                <w:rFonts w:cstheme="minorHAnsi"/>
                <w:szCs w:val="24"/>
              </w:rPr>
              <w:t>não ser uma empresa sujeita a uma injunção de recuperação, ainda pendente, na sequência de uma decisão anterior da Comissão que declara um auxílio concedido pelo mesmo Estado-Membro ilegal e incompatível com o mercado interno, conforme previsto na alínea a) do número 4 do artigo 1º do Regulamento (UE) n.º 651/2014, de 16 de junho, alterado pelo Regulamento (UE) 2017/1084 da Comissão de 14 junho</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lastRenderedPageBreak/>
              <w:t xml:space="preserve">Declaro não deter nem ter detido </w:t>
            </w:r>
            <w:r w:rsidRPr="0075737A">
              <w:rPr>
                <w:rFonts w:cstheme="minorHAnsi"/>
                <w:szCs w:val="24"/>
              </w:rPr>
              <w:t>capital numa percentagem superior a 50 %, por si ou pelo seu cônjuge, não separado de pessoas e bens, ou pelos seus ascendentes e descendentes até ao 1.º grau, bem como por aquele que consigo viva em condições análogas às dos cônjuges, em empresa que não tenha cumprido notificação para devolução de apoios no âmbito de um projeto apoiado por fundos europeus</w:t>
            </w:r>
            <w:r w:rsidRPr="0075737A">
              <w:rPr>
                <w:rFonts w:cstheme="minorHAnsi"/>
              </w:rPr>
              <w:t>.</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Declaro que a empresa não tem salários em atraso.</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 xml:space="preserve">Declaro </w:t>
            </w:r>
            <w:r w:rsidRPr="0075737A">
              <w:rPr>
                <w:rFonts w:cstheme="minorHAnsi"/>
                <w:szCs w:val="24"/>
              </w:rPr>
              <w:t>ter data de candidatura anterior à data de início dos trabalhos, não podendo incluir despesas anteriores à data da candidatura, à exceção da compra de terrenos e dos trabalhos preparatórios, como seja a obtenção de licenças e estudos de viabilidade realizados há menos de um ano</w:t>
            </w:r>
            <w:r w:rsidRPr="0075737A">
              <w:rPr>
                <w:rFonts w:cstheme="minorHAnsi"/>
              </w:rPr>
              <w:t>.</w:t>
            </w:r>
          </w:p>
        </w:tc>
        <w:bookmarkStart w:id="5" w:name="_GoBack"/>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bookmarkEnd w:id="5"/>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Declaro que se encontram asseguradas as fontes de financiamento do projeto.</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360" w:lineRule="auto"/>
              <w:jc w:val="both"/>
              <w:rPr>
                <w:rFonts w:cstheme="minorHAnsi"/>
                <w:szCs w:val="24"/>
              </w:rPr>
            </w:pPr>
            <w:r w:rsidRPr="0075737A">
              <w:rPr>
                <w:rFonts w:cstheme="minorHAnsi"/>
                <w:szCs w:val="24"/>
              </w:rPr>
              <w:t>Declaro que o projeto está alinhado com a respetiva estratégia regional para o setor do turismo (aplicável aos projetos do setor do turismo).</w:t>
            </w:r>
          </w:p>
          <w:p w:rsidR="002B591C" w:rsidRPr="0075737A" w:rsidRDefault="002B591C" w:rsidP="002B591C">
            <w:pPr>
              <w:spacing w:line="276" w:lineRule="auto"/>
              <w:jc w:val="both"/>
              <w:rPr>
                <w:rFonts w:cstheme="minorHAnsi"/>
              </w:rPr>
            </w:pP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360" w:lineRule="auto"/>
              <w:jc w:val="both"/>
              <w:rPr>
                <w:rFonts w:cstheme="minorHAnsi"/>
                <w:szCs w:val="24"/>
              </w:rPr>
            </w:pPr>
            <w:r w:rsidRPr="0075737A">
              <w:rPr>
                <w:rFonts w:cstheme="minorHAnsi"/>
                <w:szCs w:val="24"/>
              </w:rPr>
              <w:t>Declaro que o projeto não tem por objeto empreendimentos turísticos a explorar ou explorados em regime de direito de habitação periódica, de natureza real ou obrigacional</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360" w:lineRule="auto"/>
              <w:jc w:val="both"/>
              <w:rPr>
                <w:rFonts w:cstheme="minorHAnsi"/>
                <w:szCs w:val="24"/>
              </w:rPr>
            </w:pPr>
            <w:r w:rsidRPr="0075737A">
              <w:rPr>
                <w:rFonts w:cstheme="minorHAnsi"/>
                <w:szCs w:val="24"/>
              </w:rPr>
              <w:t>Declaro não ter por objeto novos empreendimentos turísticos</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360" w:lineRule="auto"/>
              <w:jc w:val="both"/>
              <w:rPr>
                <w:rFonts w:cstheme="minorHAnsi"/>
                <w:szCs w:val="24"/>
              </w:rPr>
            </w:pPr>
            <w:r w:rsidRPr="0075737A">
              <w:rPr>
                <w:rFonts w:cstheme="minorHAnsi"/>
                <w:szCs w:val="24"/>
              </w:rPr>
              <w:lastRenderedPageBreak/>
              <w:t>Declaro demonstrar, no encerramento do projeto, a existência de volume de negócios associado à atividade do projeto que garanta a sustentabilidade do mesmo</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Declaro não efetuar pagamentos em numerário.</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 xml:space="preserve">Declaro que as despesas apresentadas no âmbito do projeto serão exclusivamente utilizadas no estabelecimento do beneficiário onde se desenvolve o projeto e </w:t>
            </w:r>
            <w:r w:rsidRPr="0075737A">
              <w:rPr>
                <w:rFonts w:eastAsia="Times New Roman" w:cstheme="minorHAnsi"/>
                <w:szCs w:val="24"/>
                <w:lang w:eastAsia="pt-PT"/>
              </w:rPr>
              <w:t>adquiridas em condições de mercado a entidades fornecedoras com capacidade para o efeito</w:t>
            </w:r>
            <w:r w:rsidRPr="0075737A">
              <w:rPr>
                <w:rFonts w:cstheme="minorHAnsi"/>
              </w:rPr>
              <w:t>.</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Declaro que as despesas em ativos corpóreos e incorpóreos serão amortizáveis</w:t>
            </w:r>
            <w:r w:rsidRPr="0075737A">
              <w:rPr>
                <w:rFonts w:eastAsia="Times New Roman" w:cstheme="minorHAnsi"/>
                <w:szCs w:val="24"/>
                <w:lang w:eastAsia="pt-PT"/>
              </w:rPr>
              <w:t>, incluídas nos ativos da empresa beneficiária e permanecerão associadas ao projeto durante pelo menos três anos, a partir da data de conclusão do mesmo</w:t>
            </w:r>
            <w:r w:rsidRPr="0075737A">
              <w:rPr>
                <w:rFonts w:cstheme="minorHAnsi"/>
              </w:rPr>
              <w:t>.</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Declaro que as despesas em ativos incorpóreos e em serviços de consultoria especializada serão adquiridas a terceiros não relacionados com o adquirente.</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750AC">
        <w:trPr>
          <w:trHeight w:val="2953"/>
          <w:jc w:val="center"/>
        </w:trPr>
        <w:tc>
          <w:tcPr>
            <w:tcW w:w="6761" w:type="dxa"/>
            <w:vAlign w:val="center"/>
          </w:tcPr>
          <w:p w:rsidR="002B591C" w:rsidRPr="0075737A" w:rsidRDefault="002B591C" w:rsidP="002B591C">
            <w:pPr>
              <w:spacing w:line="276" w:lineRule="auto"/>
              <w:jc w:val="both"/>
              <w:rPr>
                <w:rFonts w:eastAsia="Times New Roman" w:cstheme="minorHAnsi"/>
                <w:lang w:eastAsia="pt-PT"/>
              </w:rPr>
            </w:pPr>
            <w:r w:rsidRPr="0075737A">
              <w:rPr>
                <w:rFonts w:cstheme="minorHAnsi"/>
              </w:rPr>
              <w:t xml:space="preserve">Para efeitos de despesas em termos de custos salariais em alternativa às despesas em ativo corpóreo e incorpóreo, declaro que irei criar postos de trabalho qualificados (qualificação igual ou superior ao nível VI) e mantê-los </w:t>
            </w:r>
            <w:r w:rsidRPr="0075737A">
              <w:rPr>
                <w:rFonts w:eastAsia="Times New Roman" w:cstheme="minorHAnsi"/>
                <w:lang w:eastAsia="pt-PT"/>
              </w:rPr>
              <w:t>durante um período mínimo de três anos a contar da data da conclusão física e financeira do projeto.</w:t>
            </w:r>
          </w:p>
          <w:p w:rsidR="002B591C" w:rsidRPr="0075737A" w:rsidRDefault="002B591C" w:rsidP="002B591C">
            <w:pPr>
              <w:spacing w:line="276" w:lineRule="auto"/>
              <w:jc w:val="both"/>
              <w:rPr>
                <w:rFonts w:cstheme="minorHAnsi"/>
              </w:rPr>
            </w:pPr>
          </w:p>
          <w:tbl>
            <w:tblPr>
              <w:tblStyle w:val="TabelacomGrelha"/>
              <w:tblW w:w="0" w:type="auto"/>
              <w:tblLook w:val="04A0" w:firstRow="1" w:lastRow="0" w:firstColumn="1" w:lastColumn="0" w:noHBand="0" w:noVBand="1"/>
            </w:tblPr>
            <w:tblGrid>
              <w:gridCol w:w="3267"/>
            </w:tblGrid>
            <w:tr w:rsidR="009B3108" w:rsidRPr="0075737A" w:rsidTr="00E605FE">
              <w:tc>
                <w:tcPr>
                  <w:tcW w:w="3267" w:type="dxa"/>
                  <w:shd w:val="clear" w:color="auto" w:fill="BFBFBF" w:themeFill="background1" w:themeFillShade="BF"/>
                  <w:vAlign w:val="center"/>
                </w:tcPr>
                <w:p w:rsidR="002B591C" w:rsidRPr="0075737A" w:rsidRDefault="002B591C" w:rsidP="002B591C">
                  <w:pPr>
                    <w:spacing w:line="276" w:lineRule="auto"/>
                    <w:jc w:val="center"/>
                    <w:rPr>
                      <w:rFonts w:cstheme="minorHAnsi"/>
                    </w:rPr>
                  </w:pPr>
                  <w:r w:rsidRPr="0075737A">
                    <w:rPr>
                      <w:rFonts w:cstheme="minorHAnsi"/>
                    </w:rPr>
                    <w:t>Postos de Trabalho a criar</w:t>
                  </w:r>
                </w:p>
              </w:tc>
            </w:tr>
            <w:tr w:rsidR="009B3108" w:rsidRPr="0075737A" w:rsidTr="00B04ABD">
              <w:trPr>
                <w:trHeight w:val="567"/>
              </w:trPr>
              <w:tc>
                <w:tcPr>
                  <w:tcW w:w="3267"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
                        <w:enabled/>
                        <w:calcOnExit w:val="0"/>
                        <w:textInput>
                          <w:type w:val="number"/>
                        </w:textInput>
                      </w:ffData>
                    </w:fldChar>
                  </w:r>
                  <w:r w:rsidRPr="0075737A">
                    <w:rPr>
                      <w:rFonts w:cstheme="minorHAnsi"/>
                    </w:rPr>
                    <w:instrText xml:space="preserve"> FORMTEXT </w:instrText>
                  </w:r>
                  <w:r w:rsidRPr="0075737A">
                    <w:rPr>
                      <w:rFonts w:cstheme="minorHAnsi"/>
                    </w:rPr>
                  </w:r>
                  <w:r w:rsidRPr="0075737A">
                    <w:rPr>
                      <w:rFonts w:cstheme="minorHAnsi"/>
                    </w:rPr>
                    <w:fldChar w:fldCharType="separate"/>
                  </w:r>
                  <w:r w:rsidRPr="0075737A">
                    <w:rPr>
                      <w:rFonts w:cstheme="minorHAnsi"/>
                    </w:rPr>
                    <w:t> </w:t>
                  </w:r>
                  <w:r w:rsidRPr="0075737A">
                    <w:rPr>
                      <w:rFonts w:cstheme="minorHAnsi"/>
                    </w:rPr>
                    <w:t> </w:t>
                  </w:r>
                  <w:r w:rsidRPr="0075737A">
                    <w:rPr>
                      <w:rFonts w:cstheme="minorHAnsi"/>
                    </w:rPr>
                    <w:t> </w:t>
                  </w:r>
                  <w:r w:rsidRPr="0075737A">
                    <w:rPr>
                      <w:rFonts w:cstheme="minorHAnsi"/>
                    </w:rPr>
                    <w:t> </w:t>
                  </w:r>
                  <w:r w:rsidRPr="0075737A">
                    <w:rPr>
                      <w:rFonts w:cstheme="minorHAnsi"/>
                    </w:rPr>
                    <w:t> </w:t>
                  </w:r>
                  <w:r w:rsidRPr="0075737A">
                    <w:rPr>
                      <w:rFonts w:cstheme="minorHAnsi"/>
                    </w:rPr>
                    <w:fldChar w:fldCharType="end"/>
                  </w:r>
                </w:p>
              </w:tc>
            </w:tr>
          </w:tbl>
          <w:p w:rsidR="002B591C" w:rsidRPr="0075737A" w:rsidRDefault="002B591C" w:rsidP="002B591C">
            <w:pPr>
              <w:spacing w:line="276" w:lineRule="auto"/>
              <w:jc w:val="both"/>
              <w:rPr>
                <w:rFonts w:cstheme="minorHAnsi"/>
              </w:rPr>
            </w:pP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rPr>
              <w:t>Declaro que os trabalhadores a contratar não têm vínculo de trabalho com a empresa beneficiária ou com empresas parceiras ou associadas desta, durante os 12 meses anteriores à data da candidatura.</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9B3108" w:rsidRPr="0075737A" w:rsidTr="002811EE">
        <w:trPr>
          <w:trHeight w:val="1701"/>
          <w:jc w:val="center"/>
        </w:trPr>
        <w:tc>
          <w:tcPr>
            <w:tcW w:w="6761" w:type="dxa"/>
            <w:vAlign w:val="center"/>
          </w:tcPr>
          <w:p w:rsidR="002B591C" w:rsidRPr="0075737A" w:rsidRDefault="002B591C" w:rsidP="002B591C">
            <w:pPr>
              <w:spacing w:line="276" w:lineRule="auto"/>
              <w:jc w:val="both"/>
              <w:rPr>
                <w:rFonts w:cstheme="minorHAnsi"/>
              </w:rPr>
            </w:pPr>
            <w:r w:rsidRPr="0075737A">
              <w:rPr>
                <w:rFonts w:cstheme="minorHAnsi"/>
                <w:szCs w:val="24"/>
              </w:rPr>
              <w:lastRenderedPageBreak/>
              <w:t>Declaro afetar o projeto à localização geográfica e manter o investimento afeto a atividade pelo menos durante três anos a partir da data da conclusão do projeto</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2B591C" w:rsidRPr="0075737A" w:rsidTr="009B4E47">
        <w:trPr>
          <w:trHeight w:val="1984"/>
          <w:jc w:val="center"/>
        </w:trPr>
        <w:tc>
          <w:tcPr>
            <w:tcW w:w="6761" w:type="dxa"/>
            <w:vAlign w:val="center"/>
          </w:tcPr>
          <w:p w:rsidR="002B591C" w:rsidRPr="0075737A" w:rsidRDefault="002B591C" w:rsidP="002B591C">
            <w:pPr>
              <w:autoSpaceDE w:val="0"/>
              <w:autoSpaceDN w:val="0"/>
              <w:adjustRightInd w:val="0"/>
              <w:spacing w:before="100" w:beforeAutospacing="1" w:after="100" w:afterAutospacing="1"/>
              <w:jc w:val="both"/>
              <w:rPr>
                <w:rFonts w:cstheme="minorHAnsi"/>
                <w:szCs w:val="24"/>
              </w:rPr>
            </w:pPr>
            <w:r w:rsidRPr="0075737A">
              <w:rPr>
                <w:rFonts w:cstheme="minorHAnsi"/>
                <w:szCs w:val="24"/>
              </w:rPr>
              <w:t>Declaro, que no caso de o projeto incluir contratos de empreitada ou contratos de aquisição de serviços complementares, dependentes ou relacionados com o objeto do contrato de empreitada, financiados em mais de 50%, em termos de intensidade de auxílio em ESB, e cujos valores contratuais sejam iguais ou superiores aos limiares comunitários, que cumprirei o regime legal contido no Código dos Contratos Públicos.</w:t>
            </w:r>
          </w:p>
        </w:tc>
        <w:tc>
          <w:tcPr>
            <w:tcW w:w="556"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2B591C" w:rsidRPr="0075737A" w:rsidRDefault="002B591C" w:rsidP="002B591C">
            <w:pPr>
              <w:spacing w:line="276" w:lineRule="auto"/>
              <w:jc w:val="center"/>
              <w:rPr>
                <w:rFonts w:cstheme="minorHAnsi"/>
              </w:rPr>
            </w:pPr>
            <w:r w:rsidRPr="0075737A">
              <w:rPr>
                <w:rFonts w:cstheme="minorHAnsi"/>
              </w:rPr>
              <w:fldChar w:fldCharType="begin">
                <w:ffData>
                  <w:name w:val="Marcar3"/>
                  <w:enabled/>
                  <w:calcOnExit w:val="0"/>
                  <w:checkBox>
                    <w:sizeAuto/>
                    <w:default w:val="0"/>
                  </w:checkBox>
                </w:ffData>
              </w:fldChar>
            </w:r>
            <w:r w:rsidRPr="0075737A">
              <w:rPr>
                <w:rFonts w:cstheme="minorHAnsi"/>
              </w:rPr>
              <w:instrText xml:space="preserve"> FORMCHECKBOX </w:instrText>
            </w:r>
            <w:r w:rsidR="0075737A" w:rsidRPr="0075737A">
              <w:rPr>
                <w:rFonts w:cstheme="minorHAnsi"/>
              </w:rPr>
            </w:r>
            <w:r w:rsidR="0075737A" w:rsidRPr="0075737A">
              <w:rPr>
                <w:rFonts w:cstheme="minorHAnsi"/>
              </w:rPr>
              <w:fldChar w:fldCharType="separate"/>
            </w:r>
            <w:r w:rsidRPr="0075737A">
              <w:rPr>
                <w:rFonts w:cstheme="minorHAnsi"/>
              </w:rPr>
              <w:fldChar w:fldCharType="end"/>
            </w:r>
          </w:p>
        </w:tc>
      </w:tr>
      <w:tr w:rsidR="00F4146F" w:rsidRPr="0075737A" w:rsidTr="009B4E47">
        <w:trPr>
          <w:trHeight w:val="1984"/>
          <w:jc w:val="center"/>
        </w:trPr>
        <w:tc>
          <w:tcPr>
            <w:tcW w:w="6761" w:type="dxa"/>
            <w:vAlign w:val="center"/>
          </w:tcPr>
          <w:p w:rsidR="00F4146F" w:rsidRPr="0075737A" w:rsidRDefault="00F4146F" w:rsidP="00F4146F">
            <w:pPr>
              <w:autoSpaceDE w:val="0"/>
              <w:autoSpaceDN w:val="0"/>
              <w:adjustRightInd w:val="0"/>
              <w:spacing w:before="100" w:beforeAutospacing="1" w:after="100" w:afterAutospacing="1"/>
              <w:jc w:val="both"/>
              <w:rPr>
                <w:rFonts w:cstheme="minorHAnsi"/>
                <w:szCs w:val="24"/>
              </w:rPr>
            </w:pPr>
            <w:r w:rsidRPr="0075737A">
              <w:rPr>
                <w:rFonts w:cstheme="minorHAnsi"/>
                <w:szCs w:val="24"/>
              </w:rPr>
              <w:t>Declaro não ter efetuado uma relocalização para o estabelecimento em que se realizará o investimento inicial para o qual solicito o auxílio, para efeitos da alínea m) do número 1 do artigo 9º do Regulamento anexo à Portaria.</w:t>
            </w:r>
          </w:p>
        </w:tc>
        <w:tc>
          <w:tcPr>
            <w:tcW w:w="556" w:type="dxa"/>
            <w:vAlign w:val="center"/>
          </w:tcPr>
          <w:p w:rsidR="00F4146F" w:rsidRPr="0075737A" w:rsidRDefault="00F4146F" w:rsidP="00F4146F">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2E1C42" w:rsidRPr="0075737A">
              <w:rPr>
                <w:rFonts w:cstheme="minorHAnsi"/>
              </w:rPr>
            </w:r>
            <w:r w:rsidR="0075737A" w:rsidRPr="0075737A">
              <w:rPr>
                <w:rFonts w:cstheme="minorHAnsi"/>
              </w:rPr>
              <w:fldChar w:fldCharType="separate"/>
            </w:r>
            <w:r w:rsidRPr="0075737A">
              <w:rPr>
                <w:rFonts w:cstheme="minorHAnsi"/>
              </w:rPr>
              <w:fldChar w:fldCharType="end"/>
            </w:r>
          </w:p>
        </w:tc>
        <w:tc>
          <w:tcPr>
            <w:tcW w:w="588" w:type="dxa"/>
            <w:vAlign w:val="center"/>
          </w:tcPr>
          <w:p w:rsidR="00F4146F" w:rsidRPr="0075737A" w:rsidRDefault="00F4146F" w:rsidP="00F4146F">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2E1C42" w:rsidRPr="0075737A">
              <w:rPr>
                <w:rFonts w:cstheme="minorHAnsi"/>
              </w:rPr>
            </w:r>
            <w:r w:rsidR="0075737A" w:rsidRPr="0075737A">
              <w:rPr>
                <w:rFonts w:cstheme="minorHAnsi"/>
              </w:rPr>
              <w:fldChar w:fldCharType="separate"/>
            </w:r>
            <w:r w:rsidRPr="0075737A">
              <w:rPr>
                <w:rFonts w:cstheme="minorHAnsi"/>
              </w:rPr>
              <w:fldChar w:fldCharType="end"/>
            </w:r>
          </w:p>
        </w:tc>
        <w:tc>
          <w:tcPr>
            <w:tcW w:w="589" w:type="dxa"/>
            <w:vAlign w:val="center"/>
          </w:tcPr>
          <w:p w:rsidR="00F4146F" w:rsidRPr="0075737A" w:rsidRDefault="00F4146F" w:rsidP="00F4146F">
            <w:pPr>
              <w:spacing w:line="276" w:lineRule="auto"/>
              <w:jc w:val="center"/>
              <w:rPr>
                <w:rFonts w:cstheme="minorHAnsi"/>
              </w:rPr>
            </w:pPr>
            <w:r w:rsidRPr="0075737A">
              <w:rPr>
                <w:rFonts w:cstheme="minorHAnsi"/>
              </w:rPr>
              <w:fldChar w:fldCharType="begin">
                <w:ffData>
                  <w:name w:val="Marcar3"/>
                  <w:enabled/>
                  <w:calcOnExit w:val="0"/>
                  <w:checkBox>
                    <w:sizeAuto/>
                    <w:default w:val="0"/>
                    <w:checked w:val="0"/>
                  </w:checkBox>
                </w:ffData>
              </w:fldChar>
            </w:r>
            <w:r w:rsidRPr="0075737A">
              <w:rPr>
                <w:rFonts w:cstheme="minorHAnsi"/>
              </w:rPr>
              <w:instrText xml:space="preserve"> FORMCHECKBOX </w:instrText>
            </w:r>
            <w:r w:rsidR="002E1C42" w:rsidRPr="0075737A">
              <w:rPr>
                <w:rFonts w:cstheme="minorHAnsi"/>
              </w:rPr>
            </w:r>
            <w:r w:rsidR="0075737A" w:rsidRPr="0075737A">
              <w:rPr>
                <w:rFonts w:cstheme="minorHAnsi"/>
              </w:rPr>
              <w:fldChar w:fldCharType="separate"/>
            </w:r>
            <w:r w:rsidRPr="0075737A">
              <w:rPr>
                <w:rFonts w:cstheme="minorHAnsi"/>
              </w:rPr>
              <w:fldChar w:fldCharType="end"/>
            </w:r>
          </w:p>
        </w:tc>
      </w:tr>
    </w:tbl>
    <w:p w:rsidR="006D736B" w:rsidRPr="0075737A" w:rsidRDefault="006D736B">
      <w:pPr>
        <w:rPr>
          <w:rFonts w:cstheme="minorHAnsi"/>
        </w:rPr>
      </w:pPr>
    </w:p>
    <w:p w:rsidR="00E83EB4" w:rsidRPr="0075737A" w:rsidRDefault="00E83EB4">
      <w:pPr>
        <w:rPr>
          <w:rFonts w:eastAsiaTheme="majorEastAsia" w:cstheme="minorHAnsi"/>
          <w:spacing w:val="-10"/>
          <w:kern w:val="28"/>
          <w:sz w:val="56"/>
          <w:szCs w:val="56"/>
        </w:rPr>
      </w:pPr>
      <w:r w:rsidRPr="0075737A">
        <w:rPr>
          <w:rFonts w:cstheme="minorHAnsi"/>
        </w:rPr>
        <w:br w:type="page"/>
      </w:r>
    </w:p>
    <w:p w:rsidR="00E83EB4" w:rsidRPr="0075737A" w:rsidRDefault="00E83EB4" w:rsidP="00E83EB4">
      <w:pPr>
        <w:pStyle w:val="Ttulo"/>
        <w:jc w:val="center"/>
        <w:rPr>
          <w:rFonts w:asciiTheme="minorHAnsi" w:hAnsiTheme="minorHAnsi" w:cstheme="minorHAnsi"/>
        </w:rPr>
      </w:pPr>
      <w:r w:rsidRPr="0075737A">
        <w:rPr>
          <w:rFonts w:asciiTheme="minorHAnsi" w:hAnsiTheme="minorHAnsi" w:cstheme="minorHAnsi"/>
        </w:rPr>
        <w:lastRenderedPageBreak/>
        <w:t>Declaração sobre Conflito de Interesses</w:t>
      </w:r>
    </w:p>
    <w:p w:rsidR="00E83EB4" w:rsidRPr="0075737A" w:rsidRDefault="00E83EB4" w:rsidP="00E83EB4">
      <w:pPr>
        <w:rPr>
          <w:rFonts w:cstheme="minorHAnsi"/>
        </w:rPr>
      </w:pPr>
    </w:p>
    <w:p w:rsidR="00E83EB4" w:rsidRPr="0075737A" w:rsidRDefault="00E83EB4" w:rsidP="00E83EB4">
      <w:pPr>
        <w:rPr>
          <w:rFonts w:cstheme="minorHAnsi"/>
        </w:rPr>
      </w:pPr>
    </w:p>
    <w:p w:rsidR="00E83EB4" w:rsidRPr="0075737A" w:rsidRDefault="00E83EB4" w:rsidP="00E83EB4">
      <w:pPr>
        <w:pStyle w:val="Corpodetexto"/>
        <w:spacing w:line="360" w:lineRule="auto"/>
        <w:ind w:firstLine="0"/>
        <w:rPr>
          <w:rFonts w:asciiTheme="minorHAnsi" w:hAnsiTheme="minorHAnsi" w:cstheme="minorHAnsi"/>
        </w:rPr>
      </w:pPr>
      <w:r w:rsidRPr="0075737A">
        <w:rPr>
          <w:rFonts w:asciiTheme="minorHAnsi" w:hAnsiTheme="minorHAnsi" w:cstheme="minorHAnsi"/>
        </w:rPr>
        <w:t>Declaro que:</w:t>
      </w:r>
    </w:p>
    <w:p w:rsidR="00E83EB4" w:rsidRPr="0075737A" w:rsidRDefault="00E83EB4" w:rsidP="00E83EB4">
      <w:pPr>
        <w:pStyle w:val="Corpodetexto"/>
        <w:spacing w:line="360" w:lineRule="auto"/>
        <w:ind w:firstLine="0"/>
        <w:rPr>
          <w:rFonts w:asciiTheme="minorHAnsi" w:hAnsiTheme="minorHAnsi" w:cstheme="minorHAnsi"/>
        </w:rPr>
      </w:pPr>
    </w:p>
    <w:p w:rsidR="00E83EB4" w:rsidRPr="0075737A" w:rsidRDefault="00E83EB4" w:rsidP="00E83EB4">
      <w:pPr>
        <w:pStyle w:val="Corpodetexto"/>
        <w:numPr>
          <w:ilvl w:val="0"/>
          <w:numId w:val="6"/>
        </w:numPr>
        <w:spacing w:line="360" w:lineRule="auto"/>
        <w:rPr>
          <w:rFonts w:asciiTheme="minorHAnsi" w:hAnsiTheme="minorHAnsi" w:cstheme="minorHAnsi"/>
        </w:rPr>
      </w:pPr>
      <w:r w:rsidRPr="0075737A">
        <w:rPr>
          <w:rFonts w:asciiTheme="minorHAnsi" w:hAnsiTheme="minorHAnsi" w:cstheme="minorHAnsi"/>
        </w:rPr>
        <w:t>Tomei conhecimento e que aceito cumprir as determinações previstas na Orientação Técnica de Gestão n.º 2/2016, de 03/05/2016, da Autoridade de Gestão do Programa Madeira 14-20.</w:t>
      </w:r>
    </w:p>
    <w:p w:rsidR="00E83EB4" w:rsidRPr="0075737A" w:rsidRDefault="00E83EB4" w:rsidP="00E83EB4">
      <w:pPr>
        <w:pStyle w:val="Corpodetexto"/>
        <w:spacing w:line="360" w:lineRule="auto"/>
        <w:ind w:left="720" w:firstLine="0"/>
        <w:rPr>
          <w:rFonts w:asciiTheme="minorHAnsi" w:hAnsiTheme="minorHAnsi" w:cstheme="minorHAnsi"/>
        </w:rPr>
      </w:pPr>
    </w:p>
    <w:p w:rsidR="00E83EB4" w:rsidRPr="0075737A" w:rsidRDefault="00E83EB4" w:rsidP="00E83EB4">
      <w:pPr>
        <w:pStyle w:val="Corpodetexto"/>
        <w:numPr>
          <w:ilvl w:val="0"/>
          <w:numId w:val="6"/>
        </w:numPr>
        <w:spacing w:line="360" w:lineRule="auto"/>
        <w:rPr>
          <w:rFonts w:asciiTheme="minorHAnsi" w:hAnsiTheme="minorHAnsi" w:cstheme="minorHAnsi"/>
        </w:rPr>
      </w:pPr>
      <w:r w:rsidRPr="0075737A">
        <w:rPr>
          <w:rFonts w:asciiTheme="minorHAnsi" w:hAnsiTheme="minorHAnsi" w:cstheme="minorHAnsi"/>
        </w:rPr>
        <w:t>Tenho pleno conhecimento de que, nos termos do n.º 4 do artigo 63º do Código do Imposto sobre o Rendimento das Pessoas Coletivas (CIRC), “</w:t>
      </w:r>
      <w:r w:rsidRPr="0075737A">
        <w:rPr>
          <w:rFonts w:asciiTheme="minorHAnsi" w:hAnsiTheme="minorHAnsi" w:cstheme="minorHAnsi"/>
          <w:i/>
        </w:rPr>
        <w:t xml:space="preserve">Considera-se que existem </w:t>
      </w:r>
      <w:r w:rsidRPr="0075737A">
        <w:rPr>
          <w:rFonts w:asciiTheme="minorHAnsi" w:hAnsiTheme="minorHAnsi" w:cstheme="minorHAnsi"/>
          <w:b/>
          <w:i/>
        </w:rPr>
        <w:t>relações especiais</w:t>
      </w:r>
      <w:r w:rsidRPr="0075737A">
        <w:rPr>
          <w:rFonts w:asciiTheme="minorHAnsi" w:hAnsiTheme="minorHAnsi" w:cstheme="minorHAnsi"/>
          <w:i/>
        </w:rPr>
        <w:t xml:space="preserve"> entre duas entidades nas situações em que uma tem o </w:t>
      </w:r>
      <w:r w:rsidRPr="0075737A">
        <w:rPr>
          <w:rFonts w:asciiTheme="minorHAnsi" w:hAnsiTheme="minorHAnsi" w:cstheme="minorHAnsi"/>
          <w:b/>
          <w:i/>
        </w:rPr>
        <w:t>poder de exercer, direta ou indiretamente, uma influência significativa nas decisões de gestão da outra</w:t>
      </w:r>
      <w:r w:rsidRPr="0075737A">
        <w:rPr>
          <w:rFonts w:asciiTheme="minorHAnsi" w:hAnsiTheme="minorHAnsi" w:cstheme="minorHAnsi"/>
          <w:i/>
        </w:rPr>
        <w:t xml:space="preserve"> (…)”</w:t>
      </w:r>
      <w:r w:rsidRPr="0075737A">
        <w:rPr>
          <w:rFonts w:asciiTheme="minorHAnsi" w:hAnsiTheme="minorHAnsi" w:cstheme="minorHAnsi"/>
        </w:rPr>
        <w:t xml:space="preserve"> e de que, no âmbito da operação (projeto) financiada pelo Programa Madeira 14-20 (assinalar com X a situação aplicável):</w:t>
      </w:r>
    </w:p>
    <w:p w:rsidR="00E83EB4" w:rsidRPr="0075737A" w:rsidRDefault="00E83EB4" w:rsidP="00E83EB4">
      <w:pPr>
        <w:pStyle w:val="PargrafodaLista"/>
        <w:rPr>
          <w:rFonts w:cstheme="minorHAnsi"/>
        </w:rPr>
      </w:pPr>
    </w:p>
    <w:p w:rsidR="00E83EB4" w:rsidRPr="0075737A" w:rsidRDefault="00E83EB4" w:rsidP="00E83EB4">
      <w:pPr>
        <w:pStyle w:val="Corpodetexto"/>
        <w:numPr>
          <w:ilvl w:val="1"/>
          <w:numId w:val="6"/>
        </w:numPr>
        <w:spacing w:line="360" w:lineRule="auto"/>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r w:rsidRPr="0075737A">
        <w:rPr>
          <w:rFonts w:asciiTheme="minorHAnsi" w:hAnsiTheme="minorHAnsi" w:cstheme="minorHAnsi"/>
        </w:rPr>
        <w:t xml:space="preserve"> Não tenho relações especiais com os fornecedores de bens/prestadores de serviços (se assinalar não, passar para o ponto 5 da presente)      </w:t>
      </w:r>
    </w:p>
    <w:p w:rsidR="00E83EB4" w:rsidRPr="0075737A" w:rsidRDefault="00E83EB4" w:rsidP="00E83EB4">
      <w:pPr>
        <w:pStyle w:val="Corpodetexto"/>
        <w:numPr>
          <w:ilvl w:val="1"/>
          <w:numId w:val="6"/>
        </w:numPr>
        <w:spacing w:after="120" w:line="360" w:lineRule="auto"/>
        <w:ind w:left="1434" w:hanging="357"/>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r w:rsidRPr="0075737A">
        <w:rPr>
          <w:rFonts w:asciiTheme="minorHAnsi" w:hAnsiTheme="minorHAnsi" w:cstheme="minorHAnsi"/>
        </w:rPr>
        <w:t xml:space="preserve"> Tenho as seguintes relações especiais (preencher o quadro infra):</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588"/>
        <w:gridCol w:w="1672"/>
      </w:tblGrid>
      <w:tr w:rsidR="009B3108" w:rsidRPr="0075737A" w:rsidTr="00C52437">
        <w:tc>
          <w:tcPr>
            <w:tcW w:w="5670" w:type="dxa"/>
            <w:shd w:val="clear" w:color="auto" w:fill="D9D9D9" w:themeFill="background1" w:themeFillShade="D9"/>
          </w:tcPr>
          <w:p w:rsidR="00E83EB4" w:rsidRPr="0075737A" w:rsidRDefault="00E83EB4" w:rsidP="00C52437">
            <w:pPr>
              <w:pStyle w:val="Corpodetexto"/>
              <w:ind w:firstLine="0"/>
              <w:rPr>
                <w:rFonts w:asciiTheme="minorHAnsi" w:hAnsiTheme="minorHAnsi" w:cstheme="minorHAnsi"/>
                <w:b/>
              </w:rPr>
            </w:pPr>
          </w:p>
          <w:p w:rsidR="00E83EB4" w:rsidRPr="0075737A" w:rsidRDefault="00E83EB4" w:rsidP="00C52437">
            <w:pPr>
              <w:pStyle w:val="Corpodetexto"/>
              <w:ind w:firstLine="0"/>
              <w:rPr>
                <w:rFonts w:asciiTheme="minorHAnsi" w:hAnsiTheme="minorHAnsi" w:cstheme="minorHAnsi"/>
                <w:b/>
              </w:rPr>
            </w:pPr>
            <w:r w:rsidRPr="0075737A">
              <w:rPr>
                <w:rFonts w:asciiTheme="minorHAnsi" w:hAnsiTheme="minorHAnsi" w:cstheme="minorHAnsi"/>
                <w:b/>
              </w:rPr>
              <w:t>Tipificação das situações de relações especiais previstas no n.º 4 do artigo 63º do CIRC</w:t>
            </w:r>
          </w:p>
        </w:tc>
        <w:tc>
          <w:tcPr>
            <w:tcW w:w="1588" w:type="dxa"/>
            <w:shd w:val="clear" w:color="auto" w:fill="D9D9D9" w:themeFill="background1" w:themeFillShade="D9"/>
            <w:vAlign w:val="center"/>
          </w:tcPr>
          <w:p w:rsidR="00E83EB4" w:rsidRPr="0075737A" w:rsidRDefault="00E83EB4" w:rsidP="00C52437">
            <w:pPr>
              <w:pStyle w:val="Corpodetexto"/>
              <w:spacing w:before="100" w:beforeAutospacing="1"/>
              <w:ind w:firstLine="0"/>
              <w:jc w:val="center"/>
              <w:rPr>
                <w:rFonts w:asciiTheme="minorHAnsi" w:hAnsiTheme="minorHAnsi" w:cstheme="minorHAnsi"/>
                <w:b/>
              </w:rPr>
            </w:pPr>
            <w:r w:rsidRPr="0075737A">
              <w:rPr>
                <w:rFonts w:asciiTheme="minorHAnsi" w:hAnsiTheme="minorHAnsi" w:cstheme="minorHAnsi"/>
                <w:b/>
              </w:rPr>
              <w:t>Sim</w:t>
            </w:r>
          </w:p>
        </w:tc>
        <w:tc>
          <w:tcPr>
            <w:tcW w:w="1672" w:type="dxa"/>
            <w:shd w:val="clear" w:color="auto" w:fill="D9D9D9" w:themeFill="background1" w:themeFillShade="D9"/>
          </w:tcPr>
          <w:p w:rsidR="00E83EB4" w:rsidRPr="0075737A" w:rsidRDefault="00E83EB4" w:rsidP="00C52437">
            <w:pPr>
              <w:pStyle w:val="Corpodetexto"/>
              <w:spacing w:before="100" w:beforeAutospacing="1"/>
              <w:ind w:firstLine="0"/>
              <w:jc w:val="center"/>
              <w:rPr>
                <w:rFonts w:asciiTheme="minorHAnsi" w:hAnsiTheme="minorHAnsi" w:cstheme="minorHAnsi"/>
                <w:b/>
              </w:rPr>
            </w:pPr>
            <w:r w:rsidRPr="0075737A">
              <w:rPr>
                <w:rFonts w:asciiTheme="minorHAnsi" w:hAnsiTheme="minorHAnsi" w:cstheme="minorHAnsi"/>
                <w:b/>
              </w:rPr>
              <w:t>Identificar o fornecedor/NIF e Contrato</w:t>
            </w:r>
          </w:p>
        </w:tc>
      </w:tr>
      <w:tr w:rsidR="009B3108" w:rsidRPr="0075737A" w:rsidTr="00C52437">
        <w:trPr>
          <w:trHeight w:val="975"/>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 xml:space="preserve">a) Uma entidade e os titulares do respetivo capital, ou os cônjuges, ascendentes ou descendentes </w:t>
            </w:r>
            <w:proofErr w:type="gramStart"/>
            <w:r w:rsidRPr="0075737A">
              <w:rPr>
                <w:rFonts w:asciiTheme="minorHAnsi" w:hAnsiTheme="minorHAnsi" w:cstheme="minorHAnsi"/>
              </w:rPr>
              <w:t>destes, que</w:t>
            </w:r>
            <w:proofErr w:type="gramEnd"/>
            <w:r w:rsidRPr="0075737A">
              <w:rPr>
                <w:rFonts w:asciiTheme="minorHAnsi" w:hAnsiTheme="minorHAnsi" w:cstheme="minorHAnsi"/>
              </w:rPr>
              <w:t xml:space="preserve"> detenham, direta ou indiretamente, uma participação não inferior a 20% do capital ou dos direitos de voto;</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rPr>
          <w:trHeight w:val="1012"/>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b) Entidades em que os mesmos titulares de capital, respetivos cônjuges, ascendentes ou descendentes detenham, direta ou indiretamente, uma participação não inferior a 20% do capital ou dos direitos de voto;</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rPr>
          <w:trHeight w:val="843"/>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c) Uma entidade e os membros dos seus órgãos sociais ou de quaisquer órgãos de administração, direção, gerência ou fiscalização, e respetivos cônjuges, ascendentes e descendentes;</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rPr>
          <w:trHeight w:val="1252"/>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lastRenderedPageBreak/>
              <w:t>d) Entidades em que a maioria dos membros dos órgãos sociais, ou dos membros de quaisquer órgãos de administração, direção, gerência ou fiscalização, sejam as mesmas pessoas ou, sendo pessoas diferentes, estejam ligadas entre si por casamento, união de facto legalmente reconhecida ou parentesco em linha reta;</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rPr>
          <w:trHeight w:val="1060"/>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e) Entidades ligadas por contrato de subordinação, de grupo paritário ou outro de efeito equivalente;</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rPr>
          <w:trHeight w:val="569"/>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f) Empresas que se encontrem em relação de domínio, nos termos do artigo 486º do Código das Sociedades Comerciais;</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p w:rsidR="00E83EB4" w:rsidRPr="0075737A" w:rsidRDefault="00E83EB4" w:rsidP="00C52437">
            <w:pPr>
              <w:pStyle w:val="Corpodetexto"/>
              <w:spacing w:line="360" w:lineRule="auto"/>
              <w:ind w:firstLine="0"/>
              <w:jc w:val="center"/>
              <w:rPr>
                <w:rFonts w:asciiTheme="minorHAnsi" w:hAnsiTheme="minorHAnsi" w:cstheme="minorHAnsi"/>
              </w:rPr>
            </w:pP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rPr>
          <w:trHeight w:val="974"/>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 xml:space="preserve">g) Entidades cujo relacionamento jurídico possibilita, pelos seus termos e condições, que uma condicione as decisões de gestão da outra, em função de factos ou </w:t>
            </w:r>
            <w:proofErr w:type="gramStart"/>
            <w:r w:rsidRPr="0075737A">
              <w:rPr>
                <w:rFonts w:asciiTheme="minorHAnsi" w:hAnsiTheme="minorHAnsi" w:cstheme="minorHAnsi"/>
              </w:rPr>
              <w:t>circunstâncias alheios</w:t>
            </w:r>
            <w:proofErr w:type="gramEnd"/>
            <w:r w:rsidRPr="0075737A">
              <w:rPr>
                <w:rFonts w:asciiTheme="minorHAnsi" w:hAnsiTheme="minorHAnsi" w:cstheme="minorHAnsi"/>
              </w:rPr>
              <w:t xml:space="preserve"> à própria relação comercial ou profissional;</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E83EB4" w:rsidRPr="0075737A" w:rsidTr="00C52437">
        <w:trPr>
          <w:trHeight w:val="1272"/>
        </w:trPr>
        <w:tc>
          <w:tcPr>
            <w:tcW w:w="5670" w:type="dxa"/>
            <w:shd w:val="clear" w:color="auto" w:fill="auto"/>
            <w:vAlign w:val="center"/>
          </w:tcPr>
          <w:p w:rsidR="00E83EB4" w:rsidRPr="0075737A" w:rsidRDefault="00E83EB4" w:rsidP="00C52437">
            <w:pPr>
              <w:pStyle w:val="Corpodetexto"/>
              <w:ind w:firstLine="0"/>
              <w:jc w:val="left"/>
              <w:rPr>
                <w:rFonts w:asciiTheme="minorHAnsi" w:hAnsiTheme="minorHAnsi" w:cstheme="minorHAnsi"/>
              </w:rPr>
            </w:pPr>
            <w:r w:rsidRPr="0075737A">
              <w:rPr>
                <w:rFonts w:asciiTheme="minorHAnsi" w:hAnsiTheme="minorHAnsi" w:cstheme="minorHAnsi"/>
              </w:rPr>
              <w:t>h) Uma entidade residente ou não residente com estabelecimento estável situado em território português e uma entidade sujeita a um regime fiscal claramente mais favorável residente em país, território ou região constante da lista aprovada por portaria do Governo responsável pela área das finanças.</w:t>
            </w:r>
          </w:p>
        </w:tc>
        <w:tc>
          <w:tcPr>
            <w:tcW w:w="1588"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c>
          <w:tcPr>
            <w:tcW w:w="1672"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bl>
    <w:p w:rsidR="00E83EB4" w:rsidRPr="0075737A" w:rsidRDefault="00E83EB4" w:rsidP="00E83EB4">
      <w:pPr>
        <w:pStyle w:val="Corpodetexto"/>
        <w:spacing w:line="360" w:lineRule="auto"/>
        <w:ind w:firstLine="0"/>
        <w:rPr>
          <w:rFonts w:asciiTheme="minorHAnsi" w:hAnsiTheme="minorHAnsi" w:cstheme="minorHAnsi"/>
        </w:rPr>
      </w:pPr>
    </w:p>
    <w:p w:rsidR="00E83EB4" w:rsidRPr="0075737A" w:rsidRDefault="00E83EB4" w:rsidP="00E83EB4">
      <w:pPr>
        <w:pStyle w:val="Corpodetexto"/>
        <w:numPr>
          <w:ilvl w:val="0"/>
          <w:numId w:val="6"/>
        </w:numPr>
        <w:spacing w:line="360" w:lineRule="auto"/>
        <w:rPr>
          <w:rFonts w:asciiTheme="minorHAnsi" w:hAnsiTheme="minorHAnsi" w:cstheme="minorHAnsi"/>
        </w:rPr>
      </w:pPr>
      <w:r w:rsidRPr="0075737A">
        <w:rPr>
          <w:rFonts w:asciiTheme="minorHAnsi" w:hAnsiTheme="minorHAnsi" w:cstheme="minorHAnsi"/>
        </w:rPr>
        <w:t xml:space="preserve">Embora tenha relações especiais com o/s fornecedor/es de bens/prestador/es de serviço/s identificado/s no quadro do ponto 2.b da presente Declaração, </w:t>
      </w:r>
      <w:r w:rsidRPr="0075737A">
        <w:rPr>
          <w:rFonts w:asciiTheme="minorHAnsi" w:hAnsiTheme="minorHAnsi" w:cstheme="minorHAnsi"/>
          <w:b/>
        </w:rPr>
        <w:t xml:space="preserve">não existe qualquer conflito de interesses </w:t>
      </w:r>
      <w:r w:rsidRPr="0075737A">
        <w:rPr>
          <w:rFonts w:asciiTheme="minorHAnsi" w:hAnsiTheme="minorHAnsi" w:cstheme="minorHAnsi"/>
        </w:rPr>
        <w:t xml:space="preserve">com o/s mesmo/s, na medida em que </w:t>
      </w:r>
      <w:r w:rsidRPr="0075737A">
        <w:rPr>
          <w:rFonts w:asciiTheme="minorHAnsi" w:hAnsiTheme="minorHAnsi" w:cstheme="minorHAnsi"/>
          <w:b/>
        </w:rPr>
        <w:t>não obtive nenhum tipo de vantagem pessoal, direta ou indireta</w:t>
      </w:r>
      <w:r w:rsidRPr="0075737A">
        <w:rPr>
          <w:rFonts w:asciiTheme="minorHAnsi" w:hAnsiTheme="minorHAnsi" w:cstheme="minorHAnsi"/>
        </w:rPr>
        <w:t>, decorrente da preterição das obrigações que sobre mim impendiam por força do envolvimento no referido procedimento com consequente impacto na regularidade do mesmo.</w:t>
      </w:r>
    </w:p>
    <w:p w:rsidR="00E83EB4" w:rsidRPr="0075737A" w:rsidRDefault="00E83EB4" w:rsidP="00E83EB4">
      <w:pPr>
        <w:pStyle w:val="Corpodetexto"/>
        <w:spacing w:line="360" w:lineRule="auto"/>
        <w:ind w:left="720" w:firstLine="0"/>
        <w:rPr>
          <w:rFonts w:asciiTheme="minorHAnsi" w:hAnsiTheme="minorHAnsi" w:cstheme="minorHAnsi"/>
        </w:rPr>
      </w:pPr>
    </w:p>
    <w:p w:rsidR="00E83EB4" w:rsidRPr="0075737A" w:rsidRDefault="00E83EB4" w:rsidP="00E83EB4">
      <w:pPr>
        <w:pStyle w:val="Corpodetexto"/>
        <w:numPr>
          <w:ilvl w:val="0"/>
          <w:numId w:val="6"/>
        </w:numPr>
        <w:spacing w:line="360" w:lineRule="auto"/>
        <w:rPr>
          <w:rFonts w:asciiTheme="minorHAnsi" w:hAnsiTheme="minorHAnsi" w:cstheme="minorHAnsi"/>
          <w:i/>
        </w:rPr>
      </w:pPr>
      <w:r w:rsidRPr="0075737A">
        <w:rPr>
          <w:rFonts w:asciiTheme="minorHAnsi" w:hAnsiTheme="minorHAnsi" w:cstheme="minorHAnsi"/>
        </w:rPr>
        <w:t xml:space="preserve">A fim de dirimir/afastar o eventual conflito de interesses com o/s fornecedor/es de bens/prestador/es de serviço/s identificado/s no quadro do ponto 2.b. da presente Declaração, adotei os seguintes procedimentos </w:t>
      </w:r>
      <w:r w:rsidRPr="0075737A">
        <w:rPr>
          <w:rFonts w:asciiTheme="minorHAnsi" w:hAnsiTheme="minorHAnsi" w:cstheme="minorHAnsi"/>
          <w:i/>
        </w:rPr>
        <w:t>[assinalar com X procedimento (s) adotado (o)]:</w:t>
      </w:r>
    </w:p>
    <w:p w:rsidR="00E83EB4" w:rsidRPr="0075737A" w:rsidRDefault="00E83EB4" w:rsidP="00E83EB4">
      <w:pPr>
        <w:pStyle w:val="Corpodetexto"/>
        <w:spacing w:line="360" w:lineRule="auto"/>
        <w:rPr>
          <w:rFonts w:asciiTheme="minorHAnsi" w:hAnsiTheme="minorHAnsi" w:cs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8"/>
        <w:gridCol w:w="688"/>
      </w:tblGrid>
      <w:tr w:rsidR="009B3108" w:rsidRPr="0075737A" w:rsidTr="00C52437">
        <w:trPr>
          <w:trHeight w:val="446"/>
        </w:trPr>
        <w:tc>
          <w:tcPr>
            <w:tcW w:w="8221" w:type="dxa"/>
            <w:shd w:val="clear" w:color="auto" w:fill="D9D9D9" w:themeFill="background1" w:themeFillShade="D9"/>
            <w:vAlign w:val="center"/>
          </w:tcPr>
          <w:p w:rsidR="00E83EB4" w:rsidRPr="0075737A" w:rsidRDefault="00E83EB4" w:rsidP="00C52437">
            <w:pPr>
              <w:pStyle w:val="Corpodetexto"/>
              <w:spacing w:line="360" w:lineRule="auto"/>
              <w:ind w:firstLine="0"/>
              <w:jc w:val="left"/>
              <w:rPr>
                <w:rFonts w:asciiTheme="minorHAnsi" w:hAnsiTheme="minorHAnsi" w:cstheme="minorHAnsi"/>
                <w:b/>
              </w:rPr>
            </w:pPr>
            <w:r w:rsidRPr="0075737A">
              <w:rPr>
                <w:rFonts w:asciiTheme="minorHAnsi" w:hAnsiTheme="minorHAnsi" w:cstheme="minorHAnsi"/>
                <w:b/>
              </w:rPr>
              <w:t>Procedimentos adotados</w:t>
            </w:r>
          </w:p>
        </w:tc>
        <w:tc>
          <w:tcPr>
            <w:tcW w:w="709" w:type="dxa"/>
            <w:shd w:val="clear" w:color="auto" w:fill="D9D9D9" w:themeFill="background1" w:themeFillShade="D9"/>
            <w:vAlign w:val="center"/>
          </w:tcPr>
          <w:p w:rsidR="00E83EB4" w:rsidRPr="0075737A" w:rsidRDefault="00E83EB4" w:rsidP="00C52437">
            <w:pPr>
              <w:pStyle w:val="Corpodetexto"/>
              <w:spacing w:line="360" w:lineRule="auto"/>
              <w:ind w:firstLine="0"/>
              <w:jc w:val="left"/>
              <w:rPr>
                <w:rFonts w:asciiTheme="minorHAnsi" w:hAnsiTheme="minorHAnsi" w:cstheme="minorHAnsi"/>
                <w:b/>
              </w:rPr>
            </w:pPr>
            <w:r w:rsidRPr="0075737A">
              <w:rPr>
                <w:rFonts w:asciiTheme="minorHAnsi" w:hAnsiTheme="minorHAnsi" w:cstheme="minorHAnsi"/>
                <w:b/>
              </w:rPr>
              <w:t>Sim</w:t>
            </w:r>
          </w:p>
        </w:tc>
      </w:tr>
      <w:tr w:rsidR="009B3108" w:rsidRPr="0075737A" w:rsidTr="00C52437">
        <w:trPr>
          <w:trHeight w:val="993"/>
        </w:trPr>
        <w:tc>
          <w:tcPr>
            <w:tcW w:w="8221" w:type="dxa"/>
            <w:shd w:val="clear" w:color="auto" w:fill="auto"/>
          </w:tcPr>
          <w:p w:rsidR="00E83EB4" w:rsidRPr="0075737A" w:rsidRDefault="00E83EB4" w:rsidP="00C52437">
            <w:pPr>
              <w:pStyle w:val="Corpodetexto"/>
              <w:spacing w:line="360" w:lineRule="auto"/>
              <w:ind w:firstLine="0"/>
              <w:rPr>
                <w:rFonts w:asciiTheme="minorHAnsi" w:hAnsiTheme="minorHAnsi" w:cstheme="minorHAnsi"/>
              </w:rPr>
            </w:pPr>
          </w:p>
          <w:p w:rsidR="00E83EB4" w:rsidRPr="0075737A" w:rsidRDefault="00E83EB4" w:rsidP="00C52437">
            <w:pPr>
              <w:pStyle w:val="Corpodetexto"/>
              <w:spacing w:line="360" w:lineRule="auto"/>
              <w:ind w:firstLine="0"/>
              <w:rPr>
                <w:rFonts w:asciiTheme="minorHAnsi" w:hAnsiTheme="minorHAnsi" w:cstheme="minorHAnsi"/>
              </w:rPr>
            </w:pPr>
            <w:r w:rsidRPr="0075737A">
              <w:rPr>
                <w:rFonts w:asciiTheme="minorHAnsi" w:hAnsiTheme="minorHAnsi" w:cstheme="minorHAnsi"/>
              </w:rPr>
              <w:t>Convidei 3 ou mais entidades para apresentação de propostas</w:t>
            </w:r>
          </w:p>
        </w:tc>
        <w:tc>
          <w:tcPr>
            <w:tcW w:w="709"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c>
          <w:tcPr>
            <w:tcW w:w="8221" w:type="dxa"/>
            <w:shd w:val="clear" w:color="auto" w:fill="auto"/>
          </w:tcPr>
          <w:p w:rsidR="00E83EB4" w:rsidRPr="0075737A" w:rsidRDefault="00E83EB4" w:rsidP="00C52437">
            <w:pPr>
              <w:pStyle w:val="Corpodetexto"/>
              <w:spacing w:line="360" w:lineRule="auto"/>
              <w:ind w:firstLine="0"/>
              <w:rPr>
                <w:rFonts w:asciiTheme="minorHAnsi" w:hAnsiTheme="minorHAnsi" w:cstheme="minorHAnsi"/>
              </w:rPr>
            </w:pPr>
          </w:p>
          <w:p w:rsidR="00E83EB4" w:rsidRPr="0075737A" w:rsidRDefault="00E83EB4" w:rsidP="00C52437">
            <w:pPr>
              <w:pStyle w:val="Corpodetexto"/>
              <w:spacing w:line="360" w:lineRule="auto"/>
              <w:ind w:firstLine="0"/>
              <w:rPr>
                <w:rFonts w:asciiTheme="minorHAnsi" w:hAnsiTheme="minorHAnsi" w:cstheme="minorHAnsi"/>
              </w:rPr>
            </w:pPr>
            <w:r w:rsidRPr="0075737A">
              <w:rPr>
                <w:rFonts w:asciiTheme="minorHAnsi" w:hAnsiTheme="minorHAnsi" w:cstheme="minorHAnsi"/>
              </w:rPr>
              <w:t>Tenho fundamentação técnica e legal para a opção de convite a apenas 1 entidade;</w:t>
            </w:r>
          </w:p>
          <w:p w:rsidR="00E83EB4" w:rsidRPr="0075737A" w:rsidRDefault="00E83EB4" w:rsidP="00C52437">
            <w:pPr>
              <w:pStyle w:val="Corpodetexto"/>
              <w:spacing w:line="360" w:lineRule="auto"/>
              <w:ind w:firstLine="0"/>
              <w:rPr>
                <w:rFonts w:asciiTheme="minorHAnsi" w:hAnsiTheme="minorHAnsi" w:cstheme="minorHAnsi"/>
              </w:rPr>
            </w:pPr>
          </w:p>
        </w:tc>
        <w:tc>
          <w:tcPr>
            <w:tcW w:w="709"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c>
          <w:tcPr>
            <w:tcW w:w="8221" w:type="dxa"/>
            <w:shd w:val="clear" w:color="auto" w:fill="auto"/>
          </w:tcPr>
          <w:p w:rsidR="00E83EB4" w:rsidRPr="0075737A" w:rsidRDefault="00E83EB4" w:rsidP="00C52437">
            <w:pPr>
              <w:pStyle w:val="Corpodetexto"/>
              <w:spacing w:line="360" w:lineRule="auto"/>
              <w:ind w:firstLine="0"/>
              <w:rPr>
                <w:rFonts w:asciiTheme="minorHAnsi" w:hAnsiTheme="minorHAnsi" w:cstheme="minorHAnsi"/>
              </w:rPr>
            </w:pPr>
            <w:r w:rsidRPr="0075737A">
              <w:rPr>
                <w:rFonts w:asciiTheme="minorHAnsi" w:hAnsiTheme="minorHAnsi" w:cstheme="minorHAnsi"/>
              </w:rPr>
              <w:t xml:space="preserve">Efetuei previamente à contratação do/s fornecedor/es/prestador/es de serviços com o qual tenho relações especiais </w:t>
            </w:r>
            <w:r w:rsidRPr="0075737A">
              <w:rPr>
                <w:rFonts w:asciiTheme="minorHAnsi" w:hAnsiTheme="minorHAnsi" w:cstheme="minorHAnsi"/>
                <w:i/>
              </w:rPr>
              <w:t>(identificado no quadro do ponto 2.b da presente declaração)</w:t>
            </w:r>
            <w:r w:rsidRPr="0075737A">
              <w:rPr>
                <w:rFonts w:asciiTheme="minorHAnsi" w:hAnsiTheme="minorHAnsi" w:cstheme="minorHAnsi"/>
              </w:rPr>
              <w:t>, uma análise de mercado de modo a identificar fornecedores que operam no mesmo segmento de mercado.</w:t>
            </w:r>
          </w:p>
        </w:tc>
        <w:tc>
          <w:tcPr>
            <w:tcW w:w="709"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r w:rsidR="009B3108" w:rsidRPr="0075737A" w:rsidTr="00C52437">
        <w:tc>
          <w:tcPr>
            <w:tcW w:w="8221" w:type="dxa"/>
            <w:shd w:val="clear" w:color="auto" w:fill="auto"/>
          </w:tcPr>
          <w:p w:rsidR="00E83EB4" w:rsidRPr="0075737A" w:rsidRDefault="00E83EB4" w:rsidP="00C52437">
            <w:pPr>
              <w:pStyle w:val="Corpodetexto"/>
              <w:spacing w:line="360" w:lineRule="auto"/>
              <w:ind w:firstLine="0"/>
              <w:rPr>
                <w:rFonts w:asciiTheme="minorHAnsi" w:hAnsiTheme="minorHAnsi" w:cstheme="minorHAnsi"/>
              </w:rPr>
            </w:pPr>
          </w:p>
          <w:p w:rsidR="00E83EB4" w:rsidRPr="0075737A" w:rsidRDefault="00E83EB4" w:rsidP="00C52437">
            <w:pPr>
              <w:pStyle w:val="Corpodetexto"/>
              <w:spacing w:line="360" w:lineRule="auto"/>
              <w:ind w:firstLine="0"/>
              <w:rPr>
                <w:rFonts w:asciiTheme="minorHAnsi" w:hAnsiTheme="minorHAnsi" w:cstheme="minorHAnsi"/>
              </w:rPr>
            </w:pPr>
            <w:r w:rsidRPr="0075737A">
              <w:rPr>
                <w:rFonts w:asciiTheme="minorHAnsi" w:hAnsiTheme="minorHAnsi" w:cstheme="minorHAnsi"/>
              </w:rPr>
              <w:t>Adotei outro procedimento</w:t>
            </w:r>
          </w:p>
          <w:p w:rsidR="00E83EB4" w:rsidRPr="0075737A" w:rsidRDefault="00E83EB4" w:rsidP="00C52437">
            <w:pPr>
              <w:pStyle w:val="Corpodetexto"/>
              <w:spacing w:line="360" w:lineRule="auto"/>
              <w:ind w:firstLine="0"/>
              <w:rPr>
                <w:rFonts w:asciiTheme="minorHAnsi" w:hAnsiTheme="minorHAnsi" w:cstheme="minorHAnsi"/>
                <w:b/>
              </w:rPr>
            </w:pPr>
            <w:r w:rsidRPr="0075737A">
              <w:rPr>
                <w:rFonts w:asciiTheme="minorHAnsi" w:hAnsiTheme="minorHAnsi" w:cstheme="minorHAnsi"/>
              </w:rPr>
              <w:t>(identificar qual):</w:t>
            </w:r>
            <w:r w:rsidRPr="0075737A">
              <w:rPr>
                <w:rFonts w:asciiTheme="minorHAnsi" w:hAnsiTheme="minorHAnsi" w:cstheme="minorHAnsi"/>
                <w:b/>
              </w:rPr>
              <w:t xml:space="preserve"> </w:t>
            </w:r>
            <w:r w:rsidRPr="0075737A">
              <w:rPr>
                <w:rFonts w:asciiTheme="minorHAnsi" w:hAnsiTheme="minorHAnsi" w:cstheme="minorHAnsi"/>
              </w:rPr>
              <w:fldChar w:fldCharType="begin">
                <w:ffData>
                  <w:name w:val="Texto2"/>
                  <w:enabled/>
                  <w:calcOnExit w:val="0"/>
                  <w:textInput>
                    <w:type w:val="number"/>
                    <w:format w:val="000000000"/>
                  </w:textInput>
                </w:ffData>
              </w:fldChar>
            </w:r>
            <w:r w:rsidRPr="0075737A">
              <w:rPr>
                <w:rFonts w:asciiTheme="minorHAnsi" w:hAnsiTheme="minorHAnsi" w:cstheme="minorHAnsi"/>
              </w:rPr>
              <w:instrText xml:space="preserve"> FORMTEXT </w:instrText>
            </w:r>
            <w:r w:rsidRPr="0075737A">
              <w:rPr>
                <w:rFonts w:asciiTheme="minorHAnsi" w:hAnsiTheme="minorHAnsi" w:cstheme="minorHAnsi"/>
              </w:rPr>
            </w:r>
            <w:r w:rsidRPr="0075737A">
              <w:rPr>
                <w:rFonts w:asciiTheme="minorHAnsi" w:hAnsiTheme="minorHAnsi" w:cstheme="minorHAnsi"/>
              </w:rPr>
              <w:fldChar w:fldCharType="separate"/>
            </w:r>
            <w:r w:rsidRPr="0075737A">
              <w:rPr>
                <w:rFonts w:asciiTheme="minorHAnsi" w:hAnsiTheme="minorHAnsi" w:cstheme="minorHAnsi"/>
              </w:rPr>
              <w:t> </w:t>
            </w:r>
            <w:r w:rsidRPr="0075737A">
              <w:rPr>
                <w:rFonts w:asciiTheme="minorHAnsi" w:hAnsiTheme="minorHAnsi" w:cstheme="minorHAnsi"/>
              </w:rPr>
              <w:t> </w:t>
            </w:r>
            <w:r w:rsidRPr="0075737A">
              <w:rPr>
                <w:rFonts w:asciiTheme="minorHAnsi" w:hAnsiTheme="minorHAnsi" w:cstheme="minorHAnsi"/>
              </w:rPr>
              <w:t> </w:t>
            </w:r>
            <w:r w:rsidRPr="0075737A">
              <w:rPr>
                <w:rFonts w:asciiTheme="minorHAnsi" w:hAnsiTheme="minorHAnsi" w:cstheme="minorHAnsi"/>
              </w:rPr>
              <w:t> </w:t>
            </w:r>
            <w:r w:rsidRPr="0075737A">
              <w:rPr>
                <w:rFonts w:asciiTheme="minorHAnsi" w:hAnsiTheme="minorHAnsi" w:cstheme="minorHAnsi"/>
              </w:rPr>
              <w:t> </w:t>
            </w:r>
            <w:r w:rsidRPr="0075737A">
              <w:rPr>
                <w:rFonts w:asciiTheme="minorHAnsi" w:hAnsiTheme="minorHAnsi" w:cstheme="minorHAnsi"/>
              </w:rPr>
              <w:fldChar w:fldCharType="end"/>
            </w:r>
          </w:p>
          <w:p w:rsidR="00E83EB4" w:rsidRPr="0075737A" w:rsidRDefault="00E83EB4" w:rsidP="00C52437">
            <w:pPr>
              <w:pStyle w:val="Corpodetexto"/>
              <w:spacing w:line="360" w:lineRule="auto"/>
              <w:ind w:firstLine="0"/>
              <w:rPr>
                <w:rFonts w:asciiTheme="minorHAnsi" w:hAnsiTheme="minorHAnsi" w:cstheme="minorHAnsi"/>
              </w:rPr>
            </w:pPr>
          </w:p>
        </w:tc>
        <w:tc>
          <w:tcPr>
            <w:tcW w:w="709" w:type="dxa"/>
            <w:shd w:val="clear" w:color="auto" w:fill="auto"/>
          </w:tcPr>
          <w:p w:rsidR="00E83EB4" w:rsidRPr="0075737A" w:rsidRDefault="00E83EB4" w:rsidP="00C52437">
            <w:pPr>
              <w:pStyle w:val="Corpodetexto"/>
              <w:spacing w:line="360" w:lineRule="auto"/>
              <w:ind w:firstLine="0"/>
              <w:jc w:val="center"/>
              <w:rPr>
                <w:rFonts w:asciiTheme="minorHAnsi" w:hAnsiTheme="minorHAnsi" w:cstheme="minorHAnsi"/>
              </w:rPr>
            </w:pPr>
          </w:p>
          <w:p w:rsidR="00E83EB4" w:rsidRPr="0075737A" w:rsidRDefault="00E83EB4" w:rsidP="00C52437">
            <w:pPr>
              <w:pStyle w:val="Corpodetexto"/>
              <w:spacing w:line="360" w:lineRule="auto"/>
              <w:ind w:firstLine="0"/>
              <w:jc w:val="center"/>
              <w:rPr>
                <w:rFonts w:asciiTheme="minorHAnsi" w:hAnsiTheme="minorHAnsi" w:cstheme="minorHAnsi"/>
              </w:rPr>
            </w:pPr>
            <w:r w:rsidRPr="0075737A">
              <w:rPr>
                <w:rFonts w:asciiTheme="minorHAnsi" w:hAnsiTheme="minorHAnsi" w:cstheme="minorHAnsi"/>
              </w:rPr>
              <w:fldChar w:fldCharType="begin">
                <w:ffData>
                  <w:name w:val=""/>
                  <w:enabled/>
                  <w:calcOnExit w:val="0"/>
                  <w:checkBox>
                    <w:sizeAuto/>
                    <w:default w:val="0"/>
                    <w:checked w:val="0"/>
                  </w:checkBox>
                </w:ffData>
              </w:fldChar>
            </w:r>
            <w:r w:rsidRPr="0075737A">
              <w:rPr>
                <w:rFonts w:asciiTheme="minorHAnsi" w:hAnsiTheme="minorHAnsi" w:cstheme="minorHAnsi"/>
              </w:rPr>
              <w:instrText xml:space="preserve"> FORMCHECKBOX </w:instrText>
            </w:r>
            <w:r w:rsidR="0075737A" w:rsidRPr="0075737A">
              <w:rPr>
                <w:rFonts w:asciiTheme="minorHAnsi" w:hAnsiTheme="minorHAnsi" w:cstheme="minorHAnsi"/>
              </w:rPr>
            </w:r>
            <w:r w:rsidR="0075737A" w:rsidRPr="0075737A">
              <w:rPr>
                <w:rFonts w:asciiTheme="minorHAnsi" w:hAnsiTheme="minorHAnsi" w:cstheme="minorHAnsi"/>
              </w:rPr>
              <w:fldChar w:fldCharType="separate"/>
            </w:r>
            <w:r w:rsidRPr="0075737A">
              <w:rPr>
                <w:rFonts w:asciiTheme="minorHAnsi" w:hAnsiTheme="minorHAnsi" w:cstheme="minorHAnsi"/>
              </w:rPr>
              <w:fldChar w:fldCharType="end"/>
            </w:r>
          </w:p>
        </w:tc>
      </w:tr>
    </w:tbl>
    <w:p w:rsidR="00E83EB4" w:rsidRPr="0075737A" w:rsidRDefault="00E83EB4" w:rsidP="00E83EB4">
      <w:pPr>
        <w:pStyle w:val="Corpodetexto"/>
        <w:spacing w:line="360" w:lineRule="auto"/>
        <w:ind w:firstLine="0"/>
        <w:rPr>
          <w:rFonts w:asciiTheme="minorHAnsi" w:hAnsiTheme="minorHAnsi" w:cstheme="minorHAnsi"/>
        </w:rPr>
      </w:pPr>
      <w:r w:rsidRPr="0075737A">
        <w:rPr>
          <w:rFonts w:asciiTheme="minorHAnsi" w:hAnsiTheme="minorHAnsi" w:cstheme="minorHAnsi"/>
          <w:vanish/>
        </w:rPr>
        <w:cr/>
        <w:t>_____________________________</w:t>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r w:rsidRPr="0075737A">
        <w:rPr>
          <w:rFonts w:asciiTheme="minorHAnsi" w:hAnsiTheme="minorHAnsi" w:cstheme="minorHAnsi"/>
          <w:vanish/>
        </w:rPr>
        <w:pgNum/>
      </w:r>
    </w:p>
    <w:p w:rsidR="00E83EB4" w:rsidRPr="0075737A" w:rsidRDefault="00E83EB4" w:rsidP="00E83EB4">
      <w:pPr>
        <w:pStyle w:val="Corpodetexto"/>
        <w:spacing w:line="360" w:lineRule="auto"/>
        <w:ind w:firstLine="0"/>
        <w:rPr>
          <w:rFonts w:asciiTheme="minorHAnsi" w:hAnsiTheme="minorHAnsi" w:cstheme="minorHAnsi"/>
        </w:rPr>
      </w:pPr>
    </w:p>
    <w:p w:rsidR="00E83EB4" w:rsidRPr="0075737A" w:rsidRDefault="00E83EB4" w:rsidP="00E83EB4">
      <w:pPr>
        <w:pStyle w:val="Corpodetexto"/>
        <w:numPr>
          <w:ilvl w:val="0"/>
          <w:numId w:val="6"/>
        </w:numPr>
        <w:spacing w:line="360" w:lineRule="auto"/>
        <w:rPr>
          <w:rFonts w:asciiTheme="minorHAnsi" w:hAnsiTheme="minorHAnsi" w:cstheme="minorHAnsi"/>
        </w:rPr>
      </w:pPr>
      <w:r w:rsidRPr="0075737A">
        <w:rPr>
          <w:rFonts w:asciiTheme="minorHAnsi" w:hAnsiTheme="minorHAnsi" w:cstheme="minorHAnsi"/>
        </w:rPr>
        <w:t xml:space="preserve">É da minha responsabilidade </w:t>
      </w:r>
      <w:r w:rsidRPr="0075737A">
        <w:rPr>
          <w:rFonts w:asciiTheme="minorHAnsi" w:hAnsiTheme="minorHAnsi" w:cstheme="minorHAnsi"/>
          <w:b/>
        </w:rPr>
        <w:t>informar a Autoridade de Gestão/Organismos Intermédios do Programa Madeira 14-20</w:t>
      </w:r>
      <w:r w:rsidRPr="0075737A">
        <w:rPr>
          <w:rFonts w:asciiTheme="minorHAnsi" w:hAnsiTheme="minorHAnsi" w:cstheme="minorHAnsi"/>
        </w:rPr>
        <w:t xml:space="preserve">, se no decurso da execução da presente operação (projeto), vier a ocorrer situações de </w:t>
      </w:r>
      <w:r w:rsidRPr="0075737A">
        <w:rPr>
          <w:rFonts w:asciiTheme="minorHAnsi" w:hAnsiTheme="minorHAnsi" w:cstheme="minorHAnsi"/>
          <w:b/>
        </w:rPr>
        <w:t xml:space="preserve">relações especiais </w:t>
      </w:r>
      <w:r w:rsidRPr="0075737A">
        <w:rPr>
          <w:rFonts w:asciiTheme="minorHAnsi" w:hAnsiTheme="minorHAnsi" w:cstheme="minorHAnsi"/>
        </w:rPr>
        <w:t>não identificadas no quadro do ponto 2.b da presente Declaração, bem como de</w:t>
      </w:r>
      <w:r w:rsidRPr="0075737A">
        <w:rPr>
          <w:rFonts w:asciiTheme="minorHAnsi" w:hAnsiTheme="minorHAnsi" w:cstheme="minorHAnsi"/>
          <w:b/>
        </w:rPr>
        <w:t xml:space="preserve"> conflito de interesses</w:t>
      </w:r>
      <w:r w:rsidRPr="0075737A">
        <w:rPr>
          <w:rFonts w:asciiTheme="minorHAnsi" w:hAnsiTheme="minorHAnsi" w:cstheme="minorHAnsi"/>
        </w:rPr>
        <w:t xml:space="preserve"> com fornecedores de bens/prestadores de serviços.</w:t>
      </w:r>
    </w:p>
    <w:p w:rsidR="00E83EB4" w:rsidRPr="0075737A" w:rsidRDefault="00E83EB4" w:rsidP="00E83EB4">
      <w:pPr>
        <w:pStyle w:val="Corpodetexto"/>
        <w:spacing w:line="360" w:lineRule="auto"/>
        <w:ind w:left="360" w:firstLine="0"/>
        <w:rPr>
          <w:rFonts w:asciiTheme="minorHAnsi" w:hAnsiTheme="minorHAnsi" w:cstheme="minorHAnsi"/>
        </w:rPr>
      </w:pPr>
    </w:p>
    <w:p w:rsidR="00E83EB4" w:rsidRPr="0075737A" w:rsidRDefault="00E83EB4" w:rsidP="00E83EB4">
      <w:pPr>
        <w:pStyle w:val="Corpodetexto"/>
        <w:spacing w:line="360" w:lineRule="auto"/>
        <w:ind w:left="360" w:firstLine="0"/>
        <w:rPr>
          <w:rFonts w:asciiTheme="minorHAnsi" w:hAnsiTheme="minorHAnsi" w:cstheme="minorHAnsi"/>
        </w:rPr>
      </w:pPr>
      <w:r w:rsidRPr="0075737A">
        <w:rPr>
          <w:rFonts w:asciiTheme="minorHAnsi" w:hAnsiTheme="minorHAnsi" w:cstheme="minorHAnsi"/>
        </w:rPr>
        <w:t xml:space="preserve">Mais declaro que é do meu conhecimento que o </w:t>
      </w:r>
      <w:r w:rsidRPr="0075737A">
        <w:rPr>
          <w:rFonts w:asciiTheme="minorHAnsi" w:hAnsiTheme="minorHAnsi" w:cstheme="minorHAnsi"/>
          <w:b/>
        </w:rPr>
        <w:t>incumprimento desta obrigação pode originar além da devolução das importâncias indevidamente recebidas</w:t>
      </w:r>
      <w:r w:rsidRPr="0075737A">
        <w:rPr>
          <w:rFonts w:asciiTheme="minorHAnsi" w:hAnsiTheme="minorHAnsi" w:cstheme="minorHAnsi"/>
        </w:rPr>
        <w:t xml:space="preserve"> a aplicação das respetivas penalidades previstas na lei.</w:t>
      </w:r>
    </w:p>
    <w:p w:rsidR="00F3615F" w:rsidRPr="0075737A" w:rsidRDefault="00F3615F" w:rsidP="00F3615F">
      <w:pPr>
        <w:rPr>
          <w:rFonts w:cstheme="minorHAnsi"/>
        </w:rPr>
      </w:pPr>
    </w:p>
    <w:p w:rsidR="00E83EB4" w:rsidRPr="0075737A" w:rsidRDefault="00E83EB4">
      <w:pPr>
        <w:rPr>
          <w:rFonts w:cstheme="minorHAnsi"/>
        </w:rPr>
      </w:pPr>
      <w:r w:rsidRPr="0075737A">
        <w:rPr>
          <w:rFonts w:cstheme="minorHAnsi"/>
        </w:rPr>
        <w:br w:type="page"/>
      </w:r>
    </w:p>
    <w:p w:rsidR="00F3615F" w:rsidRPr="0075737A" w:rsidRDefault="00F3615F">
      <w:pPr>
        <w:rPr>
          <w:rFonts w:cstheme="minorHAnsi"/>
        </w:rPr>
      </w:pPr>
    </w:p>
    <w:p w:rsidR="00F3615F" w:rsidRPr="0075737A" w:rsidRDefault="00F3615F">
      <w:pPr>
        <w:rPr>
          <w:rFonts w:cstheme="minorHAnsi"/>
        </w:rPr>
      </w:pPr>
    </w:p>
    <w:p w:rsidR="00CB384C" w:rsidRPr="0075737A" w:rsidRDefault="00E60D9D" w:rsidP="00CB384C">
      <w:pPr>
        <w:jc w:val="center"/>
        <w:rPr>
          <w:rFonts w:cstheme="minorHAnsi"/>
        </w:rPr>
      </w:pPr>
      <w:r w:rsidRPr="0075737A">
        <w:rPr>
          <w:rFonts w:cstheme="minorHAnsi"/>
        </w:rPr>
        <w:t>_</w:t>
      </w:r>
      <w:r w:rsidR="00CB384C" w:rsidRPr="0075737A">
        <w:rPr>
          <w:rFonts w:cstheme="minorHAnsi"/>
        </w:rPr>
        <w:t>______________________________________________________</w:t>
      </w:r>
    </w:p>
    <w:p w:rsidR="00E60D9D" w:rsidRPr="0075737A" w:rsidRDefault="00E60D9D" w:rsidP="00E60D9D">
      <w:pPr>
        <w:jc w:val="center"/>
        <w:rPr>
          <w:rFonts w:cstheme="minorHAnsi"/>
        </w:rPr>
      </w:pPr>
      <w:r w:rsidRPr="0075737A">
        <w:rPr>
          <w:rFonts w:cstheme="minorHAnsi"/>
        </w:rPr>
        <w:t>_____________________________________________________</w:t>
      </w:r>
    </w:p>
    <w:p w:rsidR="00E60D9D" w:rsidRPr="0075737A" w:rsidRDefault="00E60D9D" w:rsidP="00E60D9D">
      <w:pPr>
        <w:jc w:val="center"/>
        <w:rPr>
          <w:rFonts w:cstheme="minorHAnsi"/>
          <w:sz w:val="18"/>
          <w:szCs w:val="18"/>
        </w:rPr>
      </w:pPr>
      <w:r w:rsidRPr="0075737A">
        <w:rPr>
          <w:rFonts w:cstheme="minorHAnsi"/>
          <w:sz w:val="18"/>
          <w:szCs w:val="18"/>
        </w:rPr>
        <w:t>(Assinatura dos responsáveis do Beneficiário e respetivo carimbo da empresa)</w:t>
      </w:r>
    </w:p>
    <w:p w:rsidR="00C56049" w:rsidRPr="0075737A" w:rsidRDefault="00C56049" w:rsidP="00C56049">
      <w:pPr>
        <w:rPr>
          <w:rFonts w:cstheme="minorHAnsi"/>
        </w:rPr>
      </w:pPr>
    </w:p>
    <w:p w:rsidR="00C56049" w:rsidRPr="0075737A" w:rsidRDefault="00C56049">
      <w:pPr>
        <w:rPr>
          <w:rFonts w:cstheme="minorHAnsi"/>
        </w:rPr>
      </w:pPr>
      <w:r w:rsidRPr="0075737A">
        <w:rPr>
          <w:rFonts w:cstheme="minorHAnsi"/>
        </w:rPr>
        <w:t xml:space="preserve">Data: </w:t>
      </w:r>
      <w:r w:rsidR="00634A24" w:rsidRPr="0075737A">
        <w:rPr>
          <w:rFonts w:cstheme="minorHAnsi"/>
        </w:rPr>
        <w:fldChar w:fldCharType="begin">
          <w:ffData>
            <w:name w:val=""/>
            <w:enabled/>
            <w:calcOnExit w:val="0"/>
            <w:textInput>
              <w:type w:val="number"/>
            </w:textInput>
          </w:ffData>
        </w:fldChar>
      </w:r>
      <w:r w:rsidR="00634A24" w:rsidRPr="0075737A">
        <w:rPr>
          <w:rFonts w:cstheme="minorHAnsi"/>
        </w:rPr>
        <w:instrText xml:space="preserve"> FORMTEXT </w:instrText>
      </w:r>
      <w:r w:rsidR="00634A24" w:rsidRPr="0075737A">
        <w:rPr>
          <w:rFonts w:cstheme="minorHAnsi"/>
        </w:rPr>
      </w:r>
      <w:r w:rsidR="00634A24" w:rsidRPr="0075737A">
        <w:rPr>
          <w:rFonts w:cstheme="minorHAnsi"/>
        </w:rPr>
        <w:fldChar w:fldCharType="separate"/>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fldChar w:fldCharType="end"/>
      </w:r>
      <w:r w:rsidR="00634A24" w:rsidRPr="0075737A">
        <w:rPr>
          <w:rFonts w:cstheme="minorHAnsi"/>
        </w:rPr>
        <w:t xml:space="preserve"> / </w:t>
      </w:r>
      <w:r w:rsidR="00634A24" w:rsidRPr="0075737A">
        <w:rPr>
          <w:rFonts w:cstheme="minorHAnsi"/>
        </w:rPr>
        <w:fldChar w:fldCharType="begin">
          <w:ffData>
            <w:name w:val=""/>
            <w:enabled/>
            <w:calcOnExit w:val="0"/>
            <w:textInput>
              <w:type w:val="number"/>
            </w:textInput>
          </w:ffData>
        </w:fldChar>
      </w:r>
      <w:r w:rsidR="00634A24" w:rsidRPr="0075737A">
        <w:rPr>
          <w:rFonts w:cstheme="minorHAnsi"/>
        </w:rPr>
        <w:instrText xml:space="preserve"> FORMTEXT </w:instrText>
      </w:r>
      <w:r w:rsidR="00634A24" w:rsidRPr="0075737A">
        <w:rPr>
          <w:rFonts w:cstheme="minorHAnsi"/>
        </w:rPr>
      </w:r>
      <w:r w:rsidR="00634A24" w:rsidRPr="0075737A">
        <w:rPr>
          <w:rFonts w:cstheme="minorHAnsi"/>
        </w:rPr>
        <w:fldChar w:fldCharType="separate"/>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fldChar w:fldCharType="end"/>
      </w:r>
      <w:r w:rsidR="00634A24" w:rsidRPr="0075737A">
        <w:rPr>
          <w:rFonts w:cstheme="minorHAnsi"/>
        </w:rPr>
        <w:t xml:space="preserve"> / </w:t>
      </w:r>
      <w:r w:rsidR="00634A24" w:rsidRPr="0075737A">
        <w:rPr>
          <w:rFonts w:cstheme="minorHAnsi"/>
        </w:rPr>
        <w:fldChar w:fldCharType="begin">
          <w:ffData>
            <w:name w:val=""/>
            <w:enabled/>
            <w:calcOnExit w:val="0"/>
            <w:textInput>
              <w:type w:val="number"/>
            </w:textInput>
          </w:ffData>
        </w:fldChar>
      </w:r>
      <w:r w:rsidR="00634A24" w:rsidRPr="0075737A">
        <w:rPr>
          <w:rFonts w:cstheme="minorHAnsi"/>
        </w:rPr>
        <w:instrText xml:space="preserve"> FORMTEXT </w:instrText>
      </w:r>
      <w:r w:rsidR="00634A24" w:rsidRPr="0075737A">
        <w:rPr>
          <w:rFonts w:cstheme="minorHAnsi"/>
        </w:rPr>
      </w:r>
      <w:r w:rsidR="00634A24" w:rsidRPr="0075737A">
        <w:rPr>
          <w:rFonts w:cstheme="minorHAnsi"/>
        </w:rPr>
        <w:fldChar w:fldCharType="separate"/>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t> </w:t>
      </w:r>
      <w:r w:rsidR="00634A24" w:rsidRPr="0075737A">
        <w:rPr>
          <w:rFonts w:cstheme="minorHAnsi"/>
        </w:rPr>
        <w:fldChar w:fldCharType="end"/>
      </w:r>
    </w:p>
    <w:p w:rsidR="00634A24" w:rsidRPr="0075737A" w:rsidRDefault="00634A24">
      <w:pPr>
        <w:rPr>
          <w:rFonts w:cstheme="minorHAnsi"/>
        </w:rPr>
      </w:pPr>
    </w:p>
    <w:p w:rsidR="0043103F" w:rsidRPr="0075737A" w:rsidRDefault="0043103F">
      <w:pPr>
        <w:rPr>
          <w:rFonts w:cstheme="minorHAnsi"/>
        </w:rPr>
      </w:pPr>
    </w:p>
    <w:p w:rsidR="00505D9E" w:rsidRPr="0075737A" w:rsidRDefault="00505D9E">
      <w:pPr>
        <w:rPr>
          <w:rFonts w:cstheme="minorHAnsi"/>
        </w:rPr>
      </w:pPr>
    </w:p>
    <w:p w:rsidR="00505D9E" w:rsidRPr="0075737A" w:rsidRDefault="00505D9E">
      <w:pPr>
        <w:rPr>
          <w:rFonts w:cstheme="minorHAnsi"/>
        </w:rPr>
      </w:pPr>
    </w:p>
    <w:p w:rsidR="00505D9E" w:rsidRPr="0075737A" w:rsidRDefault="00505D9E" w:rsidP="00505D9E">
      <w:pPr>
        <w:rPr>
          <w:rFonts w:cstheme="minorHAnsi"/>
          <w:b/>
          <w:u w:val="single"/>
        </w:rPr>
      </w:pPr>
      <w:r w:rsidRPr="0075737A">
        <w:rPr>
          <w:rFonts w:cstheme="minorHAnsi"/>
          <w:b/>
          <w:u w:val="single"/>
        </w:rPr>
        <w:t>Nota importante:</w:t>
      </w:r>
    </w:p>
    <w:p w:rsidR="00505D9E" w:rsidRPr="0075737A" w:rsidRDefault="00505D9E" w:rsidP="00505D9E">
      <w:pPr>
        <w:jc w:val="both"/>
        <w:rPr>
          <w:rFonts w:cstheme="minorHAnsi"/>
        </w:rPr>
      </w:pPr>
      <w:r w:rsidRPr="0075737A">
        <w:rPr>
          <w:rFonts w:cstheme="minorHAnsi"/>
        </w:rPr>
        <w:t>Nos termos do previsto na alínea k) do número 3 do artigo 23º do Decreto-lei nº 159/2014,</w:t>
      </w:r>
      <w:r w:rsidR="000541A9" w:rsidRPr="0075737A">
        <w:rPr>
          <w:rFonts w:cstheme="minorHAnsi"/>
        </w:rPr>
        <w:t xml:space="preserve"> </w:t>
      </w:r>
      <w:r w:rsidR="000541A9" w:rsidRPr="0075737A">
        <w:rPr>
          <w:rFonts w:cstheme="minorHAnsi"/>
          <w:szCs w:val="24"/>
        </w:rPr>
        <w:t>alterado pelo Decreto-lei n.º 215/2015, de 6 de outubro,</w:t>
      </w:r>
      <w:r w:rsidRPr="0075737A">
        <w:rPr>
          <w:rFonts w:cstheme="minorHAnsi"/>
        </w:rPr>
        <w:t xml:space="preserve"> constitui fundamento para a revogação do apoio concedido a prestação de falsas declarações.</w:t>
      </w:r>
    </w:p>
    <w:p w:rsidR="00505D9E" w:rsidRPr="0075737A" w:rsidRDefault="00505D9E">
      <w:pPr>
        <w:rPr>
          <w:rFonts w:cstheme="minorHAnsi"/>
        </w:rPr>
      </w:pPr>
    </w:p>
    <w:p w:rsidR="0043103F" w:rsidRPr="0075737A" w:rsidRDefault="0043103F">
      <w:pPr>
        <w:rPr>
          <w:rFonts w:cstheme="minorHAnsi"/>
        </w:rPr>
      </w:pPr>
    </w:p>
    <w:p w:rsidR="0043103F" w:rsidRPr="0075737A" w:rsidRDefault="0043103F">
      <w:pPr>
        <w:rPr>
          <w:rFonts w:cstheme="minorHAnsi"/>
        </w:rPr>
      </w:pPr>
    </w:p>
    <w:sectPr w:rsidR="0043103F" w:rsidRPr="0075737A" w:rsidSect="007C0369">
      <w:headerReference w:type="default" r:id="rId7"/>
      <w:foot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E1C" w:rsidRDefault="00D05E1C" w:rsidP="0057102F">
      <w:pPr>
        <w:spacing w:after="0" w:line="240" w:lineRule="auto"/>
      </w:pPr>
      <w:r>
        <w:separator/>
      </w:r>
    </w:p>
  </w:endnote>
  <w:endnote w:type="continuationSeparator" w:id="0">
    <w:p w:rsidR="00D05E1C" w:rsidRDefault="00D05E1C" w:rsidP="0057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465948"/>
      <w:docPartObj>
        <w:docPartGallery w:val="Page Numbers (Bottom of Page)"/>
        <w:docPartUnique/>
      </w:docPartObj>
    </w:sdtPr>
    <w:sdtEndPr/>
    <w:sdtContent>
      <w:p w:rsidR="0057102F" w:rsidRDefault="005F5B07">
        <w:pPr>
          <w:pStyle w:val="Rodap"/>
          <w:jc w:val="right"/>
        </w:pPr>
        <w:r>
          <w:fldChar w:fldCharType="begin"/>
        </w:r>
        <w:r w:rsidR="0057102F">
          <w:instrText>PAGE   \* MERGEFORMAT</w:instrText>
        </w:r>
        <w:r>
          <w:fldChar w:fldCharType="separate"/>
        </w:r>
        <w:r w:rsidR="00871D43">
          <w:rPr>
            <w:noProof/>
          </w:rPr>
          <w:t>2</w:t>
        </w:r>
        <w:r>
          <w:fldChar w:fldCharType="end"/>
        </w:r>
      </w:p>
    </w:sdtContent>
  </w:sdt>
  <w:p w:rsidR="0057102F" w:rsidRDefault="005710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E1C" w:rsidRDefault="00D05E1C" w:rsidP="0057102F">
      <w:pPr>
        <w:spacing w:after="0" w:line="240" w:lineRule="auto"/>
      </w:pPr>
      <w:r>
        <w:separator/>
      </w:r>
    </w:p>
  </w:footnote>
  <w:footnote w:type="continuationSeparator" w:id="0">
    <w:p w:rsidR="00D05E1C" w:rsidRDefault="00D05E1C" w:rsidP="0057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02F" w:rsidRDefault="001A3A3D" w:rsidP="007C0369">
    <w:pPr>
      <w:pStyle w:val="Cabealho"/>
      <w:pBdr>
        <w:bottom w:val="single" w:sz="4" w:space="1" w:color="auto"/>
      </w:pBdr>
    </w:pPr>
    <w:r>
      <w:rPr>
        <w:noProof/>
        <w:lang w:eastAsia="pt-PT"/>
      </w:rPr>
      <w:drawing>
        <wp:inline distT="0" distB="0" distL="0" distR="0">
          <wp:extent cx="5400040" cy="66874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7902" cy="672190"/>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3522"/>
    <w:multiLevelType w:val="hybridMultilevel"/>
    <w:tmpl w:val="BD38AE9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9C11BDC"/>
    <w:multiLevelType w:val="hybridMultilevel"/>
    <w:tmpl w:val="C7BE5228"/>
    <w:lvl w:ilvl="0" w:tplc="267CE19C">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1DE5A79"/>
    <w:multiLevelType w:val="hybridMultilevel"/>
    <w:tmpl w:val="360A73E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E494672"/>
    <w:multiLevelType w:val="hybridMultilevel"/>
    <w:tmpl w:val="728E4E0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F721AA1"/>
    <w:multiLevelType w:val="hybridMultilevel"/>
    <w:tmpl w:val="8468F3D6"/>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2A5788F"/>
    <w:multiLevelType w:val="hybridMultilevel"/>
    <w:tmpl w:val="AC220C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hBd1qZbUxs0X626e41Rcpg4lXnf1jsVikySujpSiuHJdEsbkm50PhjPtXnA2cno/cGYoh8bcifk/5l7dSj6g==" w:salt="NXBdlSnv0DM93XFqHqx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3D6"/>
    <w:rsid w:val="000463C3"/>
    <w:rsid w:val="00051520"/>
    <w:rsid w:val="000541A9"/>
    <w:rsid w:val="000973D6"/>
    <w:rsid w:val="00131016"/>
    <w:rsid w:val="00180F8D"/>
    <w:rsid w:val="001A3A3D"/>
    <w:rsid w:val="001E2E91"/>
    <w:rsid w:val="002738F0"/>
    <w:rsid w:val="002750AC"/>
    <w:rsid w:val="002811EE"/>
    <w:rsid w:val="002A2EC2"/>
    <w:rsid w:val="002A352F"/>
    <w:rsid w:val="002B591C"/>
    <w:rsid w:val="002D7E01"/>
    <w:rsid w:val="002E1C42"/>
    <w:rsid w:val="003031A0"/>
    <w:rsid w:val="00345A32"/>
    <w:rsid w:val="003E7761"/>
    <w:rsid w:val="003F4A39"/>
    <w:rsid w:val="0043103F"/>
    <w:rsid w:val="00505D9E"/>
    <w:rsid w:val="0057102F"/>
    <w:rsid w:val="00575965"/>
    <w:rsid w:val="0059305A"/>
    <w:rsid w:val="005A04D2"/>
    <w:rsid w:val="005A2605"/>
    <w:rsid w:val="005E7D0A"/>
    <w:rsid w:val="005F5846"/>
    <w:rsid w:val="005F5B07"/>
    <w:rsid w:val="00634A24"/>
    <w:rsid w:val="006D736B"/>
    <w:rsid w:val="006E7A86"/>
    <w:rsid w:val="007006F2"/>
    <w:rsid w:val="00722D3C"/>
    <w:rsid w:val="0075737A"/>
    <w:rsid w:val="007C0369"/>
    <w:rsid w:val="007D057D"/>
    <w:rsid w:val="008250D3"/>
    <w:rsid w:val="0083113E"/>
    <w:rsid w:val="00871D43"/>
    <w:rsid w:val="00887944"/>
    <w:rsid w:val="00896549"/>
    <w:rsid w:val="008B2AF9"/>
    <w:rsid w:val="008F2188"/>
    <w:rsid w:val="009B3108"/>
    <w:rsid w:val="009E5123"/>
    <w:rsid w:val="00B04ABD"/>
    <w:rsid w:val="00B56141"/>
    <w:rsid w:val="00BD5FF5"/>
    <w:rsid w:val="00C0669C"/>
    <w:rsid w:val="00C27078"/>
    <w:rsid w:val="00C53DAD"/>
    <w:rsid w:val="00C55044"/>
    <w:rsid w:val="00C56049"/>
    <w:rsid w:val="00C642F2"/>
    <w:rsid w:val="00C73492"/>
    <w:rsid w:val="00C754C3"/>
    <w:rsid w:val="00CB384C"/>
    <w:rsid w:val="00D05E1C"/>
    <w:rsid w:val="00D42144"/>
    <w:rsid w:val="00E46B49"/>
    <w:rsid w:val="00E5513E"/>
    <w:rsid w:val="00E60D9D"/>
    <w:rsid w:val="00E83EB4"/>
    <w:rsid w:val="00EC33EF"/>
    <w:rsid w:val="00EC381A"/>
    <w:rsid w:val="00EC4913"/>
    <w:rsid w:val="00F35D5F"/>
    <w:rsid w:val="00F3615F"/>
    <w:rsid w:val="00F4146F"/>
    <w:rsid w:val="00F44FCA"/>
    <w:rsid w:val="00F732E3"/>
    <w:rsid w:val="00F93B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77275-A0F6-4484-BD73-E07B5C09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F2"/>
  </w:style>
  <w:style w:type="paragraph" w:styleId="Ttulo1">
    <w:name w:val="heading 1"/>
    <w:basedOn w:val="Normal"/>
    <w:next w:val="Normal"/>
    <w:link w:val="Ttulo1Carter"/>
    <w:uiPriority w:val="9"/>
    <w:qFormat/>
    <w:rsid w:val="008B2A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6D73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8B2A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ter"/>
    <w:uiPriority w:val="9"/>
    <w:unhideWhenUsed/>
    <w:qFormat/>
    <w:rsid w:val="003031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qFormat/>
    <w:rsid w:val="006D7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rsid w:val="006D736B"/>
    <w:rPr>
      <w:rFonts w:asciiTheme="majorHAnsi" w:eastAsiaTheme="majorEastAsia" w:hAnsiTheme="majorHAnsi" w:cstheme="majorBidi"/>
      <w:spacing w:val="-10"/>
      <w:kern w:val="28"/>
      <w:sz w:val="56"/>
      <w:szCs w:val="56"/>
    </w:rPr>
  </w:style>
  <w:style w:type="character" w:customStyle="1" w:styleId="Ttulo2Carter">
    <w:name w:val="Título 2 Caráter"/>
    <w:basedOn w:val="Tipodeletrapredefinidodopargrafo"/>
    <w:link w:val="Ttulo2"/>
    <w:uiPriority w:val="9"/>
    <w:rsid w:val="006D736B"/>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ter"/>
    <w:uiPriority w:val="11"/>
    <w:qFormat/>
    <w:rsid w:val="006D736B"/>
    <w:pPr>
      <w:numPr>
        <w:ilvl w:val="1"/>
      </w:numPr>
    </w:pPr>
    <w:rPr>
      <w:rFonts w:eastAsiaTheme="minorEastAsia"/>
      <w:color w:val="5A5A5A" w:themeColor="text1" w:themeTint="A5"/>
      <w:spacing w:val="15"/>
    </w:rPr>
  </w:style>
  <w:style w:type="character" w:customStyle="1" w:styleId="SubttuloCarter">
    <w:name w:val="Subtítulo Caráter"/>
    <w:basedOn w:val="Tipodeletrapredefinidodopargrafo"/>
    <w:link w:val="Subttulo"/>
    <w:uiPriority w:val="11"/>
    <w:rsid w:val="006D736B"/>
    <w:rPr>
      <w:rFonts w:eastAsiaTheme="minorEastAsia"/>
      <w:color w:val="5A5A5A" w:themeColor="text1" w:themeTint="A5"/>
      <w:spacing w:val="15"/>
    </w:rPr>
  </w:style>
  <w:style w:type="table" w:styleId="TabelacomGrelha">
    <w:name w:val="Table Grid"/>
    <w:basedOn w:val="Tabelanormal"/>
    <w:uiPriority w:val="39"/>
    <w:rsid w:val="006D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6D736B"/>
    <w:rPr>
      <w:color w:val="808080"/>
    </w:rPr>
  </w:style>
  <w:style w:type="character" w:styleId="Forte">
    <w:name w:val="Strong"/>
    <w:basedOn w:val="Tipodeletrapredefinidodopargrafo"/>
    <w:uiPriority w:val="22"/>
    <w:qFormat/>
    <w:rsid w:val="002811EE"/>
    <w:rPr>
      <w:b/>
      <w:bCs/>
      <w:color w:val="000000" w:themeColor="text1"/>
    </w:rPr>
  </w:style>
  <w:style w:type="character" w:customStyle="1" w:styleId="Ttulo1Carter">
    <w:name w:val="Título 1 Caráter"/>
    <w:basedOn w:val="Tipodeletrapredefinidodopargrafo"/>
    <w:link w:val="Ttulo1"/>
    <w:uiPriority w:val="9"/>
    <w:rsid w:val="008B2AF9"/>
    <w:rPr>
      <w:rFonts w:asciiTheme="majorHAnsi" w:eastAsiaTheme="majorEastAsia" w:hAnsiTheme="majorHAnsi" w:cstheme="majorBidi"/>
      <w:color w:val="2E74B5" w:themeColor="accent1" w:themeShade="BF"/>
      <w:sz w:val="32"/>
      <w:szCs w:val="32"/>
    </w:rPr>
  </w:style>
  <w:style w:type="character" w:customStyle="1" w:styleId="Ttulo3Carter">
    <w:name w:val="Título 3 Caráter"/>
    <w:basedOn w:val="Tipodeletrapredefinidodopargrafo"/>
    <w:link w:val="Ttulo3"/>
    <w:uiPriority w:val="9"/>
    <w:rsid w:val="008B2AF9"/>
    <w:rPr>
      <w:rFonts w:asciiTheme="majorHAnsi" w:eastAsiaTheme="majorEastAsia" w:hAnsiTheme="majorHAnsi" w:cstheme="majorBidi"/>
      <w:color w:val="1F4D78" w:themeColor="accent1" w:themeShade="7F"/>
      <w:sz w:val="24"/>
      <w:szCs w:val="24"/>
    </w:rPr>
  </w:style>
  <w:style w:type="paragraph" w:styleId="PargrafodaLista">
    <w:name w:val="List Paragraph"/>
    <w:basedOn w:val="Normal"/>
    <w:uiPriority w:val="34"/>
    <w:qFormat/>
    <w:rsid w:val="00C27078"/>
    <w:pPr>
      <w:ind w:left="720"/>
      <w:contextualSpacing/>
    </w:pPr>
  </w:style>
  <w:style w:type="paragraph" w:styleId="CitaoIntensa">
    <w:name w:val="Intense Quote"/>
    <w:basedOn w:val="Normal"/>
    <w:next w:val="Normal"/>
    <w:link w:val="CitaoIntensaCarter"/>
    <w:uiPriority w:val="30"/>
    <w:qFormat/>
    <w:rsid w:val="001310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arter">
    <w:name w:val="Citação Intensa Caráter"/>
    <w:basedOn w:val="Tipodeletrapredefinidodopargrafo"/>
    <w:link w:val="CitaoIntensa"/>
    <w:uiPriority w:val="30"/>
    <w:rsid w:val="00131016"/>
    <w:rPr>
      <w:i/>
      <w:iCs/>
      <w:color w:val="5B9BD5" w:themeColor="accent1"/>
    </w:rPr>
  </w:style>
  <w:style w:type="paragraph" w:styleId="Cabealho">
    <w:name w:val="header"/>
    <w:basedOn w:val="Normal"/>
    <w:link w:val="CabealhoCarter"/>
    <w:uiPriority w:val="99"/>
    <w:unhideWhenUsed/>
    <w:rsid w:val="0057102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7102F"/>
  </w:style>
  <w:style w:type="paragraph" w:styleId="Rodap">
    <w:name w:val="footer"/>
    <w:basedOn w:val="Normal"/>
    <w:link w:val="RodapCarter"/>
    <w:uiPriority w:val="99"/>
    <w:unhideWhenUsed/>
    <w:rsid w:val="0057102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7102F"/>
  </w:style>
  <w:style w:type="paragraph" w:styleId="SemEspaamento">
    <w:name w:val="No Spacing"/>
    <w:uiPriority w:val="1"/>
    <w:qFormat/>
    <w:rsid w:val="002811EE"/>
    <w:pPr>
      <w:spacing w:after="0" w:line="240" w:lineRule="auto"/>
    </w:pPr>
  </w:style>
  <w:style w:type="character" w:styleId="nfaseDiscreta">
    <w:name w:val="Subtle Emphasis"/>
    <w:basedOn w:val="Tipodeletrapredefinidodopargrafo"/>
    <w:uiPriority w:val="19"/>
    <w:qFormat/>
    <w:rsid w:val="002811EE"/>
    <w:rPr>
      <w:i/>
      <w:iCs/>
      <w:color w:val="404040" w:themeColor="text1" w:themeTint="BF"/>
    </w:rPr>
  </w:style>
  <w:style w:type="character" w:styleId="nfase">
    <w:name w:val="Emphasis"/>
    <w:basedOn w:val="Tipodeletrapredefinidodopargrafo"/>
    <w:uiPriority w:val="20"/>
    <w:qFormat/>
    <w:rsid w:val="002811EE"/>
    <w:rPr>
      <w:i/>
      <w:iCs/>
    </w:rPr>
  </w:style>
  <w:style w:type="character" w:styleId="nfaseIntensa">
    <w:name w:val="Intense Emphasis"/>
    <w:basedOn w:val="Tipodeletrapredefinidodopargrafo"/>
    <w:uiPriority w:val="21"/>
    <w:qFormat/>
    <w:rsid w:val="002811EE"/>
    <w:rPr>
      <w:i/>
      <w:iCs/>
      <w:color w:val="5B9BD5" w:themeColor="accent1"/>
    </w:rPr>
  </w:style>
  <w:style w:type="paragraph" w:styleId="Citao">
    <w:name w:val="Quote"/>
    <w:basedOn w:val="Normal"/>
    <w:next w:val="Normal"/>
    <w:link w:val="CitaoCarter"/>
    <w:uiPriority w:val="29"/>
    <w:qFormat/>
    <w:rsid w:val="002811EE"/>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2811EE"/>
    <w:rPr>
      <w:i/>
      <w:iCs/>
      <w:color w:val="404040" w:themeColor="text1" w:themeTint="BF"/>
    </w:rPr>
  </w:style>
  <w:style w:type="character" w:customStyle="1" w:styleId="Ttulo4Carter">
    <w:name w:val="Título 4 Caráter"/>
    <w:basedOn w:val="Tipodeletrapredefinidodopargrafo"/>
    <w:link w:val="Ttulo4"/>
    <w:uiPriority w:val="9"/>
    <w:rsid w:val="003031A0"/>
    <w:rPr>
      <w:rFonts w:asciiTheme="majorHAnsi" w:eastAsiaTheme="majorEastAsia" w:hAnsiTheme="majorHAnsi" w:cstheme="majorBidi"/>
      <w:i/>
      <w:iCs/>
      <w:color w:val="2E74B5" w:themeColor="accent1" w:themeShade="BF"/>
    </w:rPr>
  </w:style>
  <w:style w:type="paragraph" w:styleId="Textodebalo">
    <w:name w:val="Balloon Text"/>
    <w:basedOn w:val="Normal"/>
    <w:link w:val="TextodebaloCarter"/>
    <w:uiPriority w:val="99"/>
    <w:semiHidden/>
    <w:unhideWhenUsed/>
    <w:rsid w:val="007C036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C0369"/>
    <w:rPr>
      <w:rFonts w:ascii="Tahoma" w:hAnsi="Tahoma" w:cs="Tahoma"/>
      <w:sz w:val="16"/>
      <w:szCs w:val="16"/>
    </w:rPr>
  </w:style>
  <w:style w:type="paragraph" w:styleId="Corpodetexto">
    <w:name w:val="Body Text"/>
    <w:basedOn w:val="Normal"/>
    <w:link w:val="CorpodetextoCarter"/>
    <w:rsid w:val="00E83EB4"/>
    <w:pPr>
      <w:spacing w:after="0" w:line="240" w:lineRule="auto"/>
      <w:ind w:firstLine="567"/>
      <w:jc w:val="both"/>
    </w:pPr>
    <w:rPr>
      <w:rFonts w:ascii="Bookman Old Style" w:eastAsia="Times New Roman" w:hAnsi="Bookman Old Style" w:cs="Times New Roman"/>
      <w:bCs/>
      <w:lang w:eastAsia="pt-PT"/>
    </w:rPr>
  </w:style>
  <w:style w:type="character" w:customStyle="1" w:styleId="CorpodetextoCarter">
    <w:name w:val="Corpo de texto Caráter"/>
    <w:basedOn w:val="Tipodeletrapredefinidodopargrafo"/>
    <w:link w:val="Corpodetexto"/>
    <w:rsid w:val="00E83EB4"/>
    <w:rPr>
      <w:rFonts w:ascii="Bookman Old Style" w:eastAsia="Times New Roman" w:hAnsi="Bookman Old Style" w:cs="Times New Roman"/>
      <w:bCs/>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8</Pages>
  <Words>1840</Words>
  <Characters>9940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paulonobrega@ideram.pt</dc:creator>
  <cp:keywords/>
  <dc:description/>
  <cp:lastModifiedBy>João Rodrigues</cp:lastModifiedBy>
  <cp:revision>49</cp:revision>
  <dcterms:created xsi:type="dcterms:W3CDTF">2015-03-17T15:01:00Z</dcterms:created>
  <dcterms:modified xsi:type="dcterms:W3CDTF">2019-03-08T11:19:00Z</dcterms:modified>
</cp:coreProperties>
</file>